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9F614">
      <w:pPr>
        <w:spacing w:after="0" w:line="360" w:lineRule="auto"/>
        <w:jc w:val="both"/>
        <w:rPr>
          <w:rFonts w:ascii="Arial" w:hAnsi="Arial" w:cs="Arial"/>
          <w:b/>
          <w:sz w:val="24"/>
          <w:szCs w:val="24"/>
        </w:rPr>
      </w:pPr>
      <w:r>
        <w:rPr>
          <w:rFonts w:ascii="Arial" w:hAnsi="Arial" w:cs="Arial"/>
          <w:b/>
          <w:sz w:val="24"/>
          <w:szCs w:val="24"/>
          <w:lang w:eastAsia="fr-FR"/>
        </w:rPr>
        <w:drawing>
          <wp:anchor distT="0" distB="0" distL="114300" distR="114300" simplePos="0" relativeHeight="251660288" behindDoc="0" locked="0" layoutInCell="1" allowOverlap="1">
            <wp:simplePos x="0" y="0"/>
            <wp:positionH relativeFrom="column">
              <wp:posOffset>-156210</wp:posOffset>
            </wp:positionH>
            <wp:positionV relativeFrom="paragraph">
              <wp:posOffset>92075</wp:posOffset>
            </wp:positionV>
            <wp:extent cx="2205990" cy="645795"/>
            <wp:effectExtent l="19050" t="0" r="3810" b="0"/>
            <wp:wrapSquare wrapText="bothSides"/>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pic:cNvPicPr>
                      <a:picLocks noChangeAspect="1" noChangeArrowheads="1"/>
                    </pic:cNvPicPr>
                  </pic:nvPicPr>
                  <pic:blipFill>
                    <a:blip r:embed="rId8" cstate="print"/>
                    <a:srcRect/>
                    <a:stretch>
                      <a:fillRect/>
                    </a:stretch>
                  </pic:blipFill>
                  <pic:spPr>
                    <a:xfrm>
                      <a:off x="0" y="0"/>
                      <a:ext cx="2205990" cy="645795"/>
                    </a:xfrm>
                    <a:prstGeom prst="rect">
                      <a:avLst/>
                    </a:prstGeom>
                    <a:noFill/>
                    <a:ln w="9525">
                      <a:noFill/>
                      <a:miter lim="800000"/>
                      <a:headEnd/>
                      <a:tailEnd/>
                    </a:ln>
                  </pic:spPr>
                </pic:pic>
              </a:graphicData>
            </a:graphic>
          </wp:anchor>
        </w:drawing>
      </w:r>
      <w:r>
        <w:rPr>
          <w:rFonts w:ascii="Arial" w:hAnsi="Arial" w:cs="Arial"/>
          <w:b/>
          <w:sz w:val="24"/>
          <w:szCs w:val="24"/>
        </w:rPr>
        <w:t xml:space="preserve">                                                                           </w:t>
      </w:r>
    </w:p>
    <w:p w14:paraId="01C236BC">
      <w:pPr>
        <w:spacing w:after="0" w:line="360" w:lineRule="auto"/>
        <w:jc w:val="center"/>
        <w:rPr>
          <w:rFonts w:ascii="Arial" w:hAnsi="Arial" w:cs="Arial"/>
          <w:b/>
          <w:sz w:val="24"/>
          <w:szCs w:val="24"/>
        </w:rPr>
      </w:pPr>
      <w:r>
        <w:rPr>
          <w:rFonts w:ascii="Arial" w:hAnsi="Arial" w:cs="Arial"/>
          <w:b/>
          <w:sz w:val="24"/>
          <w:szCs w:val="24"/>
        </w:rPr>
        <w:t xml:space="preserve">                                                                   </w:t>
      </w:r>
    </w:p>
    <w:p w14:paraId="12BA7921">
      <w:pPr>
        <w:spacing w:after="0" w:line="360" w:lineRule="auto"/>
        <w:jc w:val="center"/>
        <w:rPr>
          <w:b/>
          <w:sz w:val="28"/>
          <w:szCs w:val="28"/>
        </w:rPr>
      </w:pPr>
    </w:p>
    <w:p w14:paraId="16C5AEA0">
      <w:pPr>
        <w:spacing w:after="0" w:line="360" w:lineRule="auto"/>
        <w:jc w:val="center"/>
        <w:rPr>
          <w:b/>
          <w:sz w:val="28"/>
          <w:szCs w:val="28"/>
        </w:rPr>
      </w:pPr>
    </w:p>
    <w:p w14:paraId="38C8ED1E">
      <w:pPr>
        <w:spacing w:after="0" w:line="360" w:lineRule="auto"/>
        <w:jc w:val="center"/>
        <w:rPr>
          <w:b/>
          <w:sz w:val="28"/>
          <w:szCs w:val="28"/>
        </w:rPr>
      </w:pPr>
    </w:p>
    <w:p w14:paraId="0F3D6C32">
      <w:pPr>
        <w:spacing w:after="0" w:line="360" w:lineRule="auto"/>
        <w:jc w:val="center"/>
        <w:rPr>
          <w:b/>
          <w:sz w:val="28"/>
          <w:szCs w:val="28"/>
        </w:rPr>
      </w:pPr>
    </w:p>
    <w:p w14:paraId="426C7AE7">
      <w:pPr>
        <w:spacing w:after="0" w:line="360" w:lineRule="auto"/>
        <w:jc w:val="center"/>
        <w:rPr>
          <w:b/>
          <w:sz w:val="28"/>
          <w:szCs w:val="28"/>
        </w:rPr>
      </w:pPr>
    </w:p>
    <w:p w14:paraId="56B3C75C">
      <w:pPr>
        <w:spacing w:before="240" w:after="240" w:line="240" w:lineRule="auto"/>
        <w:jc w:val="center"/>
        <w:rPr>
          <w:rFonts w:ascii="Gill Sans MT" w:hAnsi="Gill Sans MT" w:cs="Arial"/>
          <w:b/>
          <w:caps/>
          <w:color w:val="0070C0"/>
          <w:sz w:val="56"/>
          <w:szCs w:val="56"/>
        </w:rPr>
      </w:pPr>
      <w:r>
        <w:rPr>
          <w:rFonts w:ascii="Gill Sans MT" w:hAnsi="Gill Sans MT" w:cs="Arial"/>
          <w:b/>
          <w:caps/>
          <w:color w:val="0070C0"/>
          <w:sz w:val="56"/>
          <w:szCs w:val="56"/>
        </w:rPr>
        <w:t>Forum des Peuples Au Mali</w:t>
      </w:r>
    </w:p>
    <w:p w14:paraId="49F3ED49">
      <w:pPr>
        <w:pStyle w:val="14"/>
        <w:jc w:val="center"/>
        <w:rPr>
          <w:rFonts w:hint="default" w:ascii="Gill Sans MT" w:hAnsi="Gill Sans MT" w:cs="Arial"/>
          <w:b/>
          <w:color w:val="C00000"/>
          <w:sz w:val="10"/>
          <w:szCs w:val="10"/>
          <w:lang w:val="fr-FR"/>
        </w:rPr>
      </w:pPr>
      <w:r>
        <w:rPr>
          <w:rFonts w:ascii="Gill Sans MT" w:hAnsi="Gill Sans MT" w:cs="Arial"/>
          <w:b/>
          <w:color w:val="C00000"/>
          <w:sz w:val="48"/>
          <w:szCs w:val="48"/>
          <w:lang w:val="fr-FR"/>
        </w:rPr>
        <w:t>1</w:t>
      </w:r>
      <w:r>
        <w:rPr>
          <w:rFonts w:hint="default" w:ascii="Gill Sans MT" w:hAnsi="Gill Sans MT" w:cs="Arial"/>
          <w:b/>
          <w:color w:val="C00000"/>
          <w:sz w:val="48"/>
          <w:szCs w:val="48"/>
          <w:lang w:val="fr-FR"/>
        </w:rPr>
        <w:t>4</w:t>
      </w:r>
      <w:r>
        <w:rPr>
          <w:rFonts w:ascii="Gill Sans MT" w:hAnsi="Gill Sans MT" w:cs="Arial"/>
          <w:b/>
          <w:color w:val="C00000"/>
          <w:sz w:val="48"/>
          <w:szCs w:val="48"/>
          <w:vertAlign w:val="superscript"/>
          <w:lang w:val="fr-FR"/>
        </w:rPr>
        <w:t>éme</w:t>
      </w:r>
      <w:r>
        <w:rPr>
          <w:rFonts w:ascii="Gill Sans MT" w:hAnsi="Gill Sans MT" w:cs="Arial"/>
          <w:b/>
          <w:color w:val="C00000"/>
          <w:sz w:val="48"/>
          <w:szCs w:val="48"/>
          <w:lang w:val="fr-FR"/>
        </w:rPr>
        <w:t xml:space="preserve"> Edition - Bamako 20</w:t>
      </w:r>
      <w:r>
        <w:rPr>
          <w:rFonts w:hint="default" w:ascii="Gill Sans MT" w:hAnsi="Gill Sans MT" w:cs="Arial"/>
          <w:b/>
          <w:color w:val="C00000"/>
          <w:sz w:val="48"/>
          <w:szCs w:val="48"/>
          <w:lang w:val="fr-FR"/>
        </w:rPr>
        <w:t>26</w:t>
      </w:r>
    </w:p>
    <w:p w14:paraId="2DE2F3B2">
      <w:pPr>
        <w:spacing w:after="0" w:line="360" w:lineRule="auto"/>
        <w:jc w:val="center"/>
        <w:rPr>
          <w:sz w:val="28"/>
          <w:szCs w:val="28"/>
        </w:rPr>
      </w:pPr>
    </w:p>
    <w:p w14:paraId="76ABB5E6">
      <w:pPr>
        <w:spacing w:after="0" w:line="360" w:lineRule="auto"/>
        <w:jc w:val="center"/>
        <w:rPr>
          <w:sz w:val="28"/>
          <w:szCs w:val="28"/>
        </w:rPr>
      </w:pPr>
      <w:r>
        <w:rPr>
          <w:sz w:val="28"/>
          <w:szCs w:val="28"/>
        </w:rPr>
        <w:t xml:space="preserve">Discours du Président de la CAD MALI </w:t>
      </w:r>
    </w:p>
    <w:p w14:paraId="346E2846">
      <w:pPr>
        <w:spacing w:after="0" w:line="360" w:lineRule="auto"/>
        <w:jc w:val="center"/>
        <w:rPr>
          <w:sz w:val="28"/>
          <w:szCs w:val="28"/>
        </w:rPr>
      </w:pPr>
    </w:p>
    <w:p w14:paraId="010BD8AE">
      <w:pPr>
        <w:spacing w:after="0" w:line="360" w:lineRule="auto"/>
        <w:ind w:left="1080"/>
        <w:jc w:val="center"/>
        <w:rPr>
          <w:sz w:val="28"/>
          <w:szCs w:val="28"/>
        </w:rPr>
      </w:pPr>
    </w:p>
    <w:p w14:paraId="3E84371F">
      <w:pPr>
        <w:spacing w:after="0" w:line="360" w:lineRule="auto"/>
        <w:ind w:left="1080"/>
        <w:jc w:val="center"/>
        <w:rPr>
          <w:sz w:val="28"/>
          <w:szCs w:val="28"/>
        </w:rPr>
      </w:pPr>
      <w:r>
        <w:rPr>
          <w:sz w:val="28"/>
          <w:szCs w:val="28"/>
        </w:rPr>
        <w:t xml:space="preserve">Lieu : </w:t>
      </w:r>
      <w:r>
        <w:rPr>
          <w:rFonts w:hint="default"/>
          <w:sz w:val="28"/>
          <w:szCs w:val="28"/>
          <w:lang w:val="fr-FR"/>
        </w:rPr>
        <w:t xml:space="preserve">Palais des Pionniers de Bamako </w:t>
      </w:r>
      <w:r>
        <w:rPr>
          <w:sz w:val="28"/>
          <w:szCs w:val="28"/>
        </w:rPr>
        <w:t xml:space="preserve"> </w:t>
      </w:r>
    </w:p>
    <w:p w14:paraId="714364AB">
      <w:pPr>
        <w:spacing w:after="0" w:line="360" w:lineRule="auto"/>
        <w:ind w:left="1080"/>
        <w:jc w:val="center"/>
        <w:rPr>
          <w:sz w:val="28"/>
          <w:szCs w:val="28"/>
        </w:rPr>
      </w:pPr>
    </w:p>
    <w:p w14:paraId="4179F992">
      <w:pPr>
        <w:spacing w:after="0" w:line="360" w:lineRule="auto"/>
        <w:ind w:left="1080"/>
        <w:jc w:val="both"/>
        <w:rPr>
          <w:sz w:val="28"/>
          <w:szCs w:val="28"/>
        </w:rPr>
      </w:pPr>
    </w:p>
    <w:p w14:paraId="7F681CD8">
      <w:pPr>
        <w:spacing w:after="0" w:line="360" w:lineRule="auto"/>
        <w:ind w:left="1080"/>
        <w:jc w:val="both"/>
        <w:rPr>
          <w:sz w:val="28"/>
          <w:szCs w:val="28"/>
        </w:rPr>
      </w:pPr>
    </w:p>
    <w:p w14:paraId="58277D42">
      <w:pPr>
        <w:spacing w:after="0" w:line="360" w:lineRule="auto"/>
        <w:jc w:val="both"/>
        <w:rPr>
          <w:sz w:val="28"/>
          <w:szCs w:val="28"/>
        </w:rPr>
      </w:pPr>
    </w:p>
    <w:p w14:paraId="7DFD314D">
      <w:pPr>
        <w:spacing w:after="0" w:line="360" w:lineRule="auto"/>
        <w:jc w:val="both"/>
        <w:rPr>
          <w:sz w:val="28"/>
          <w:szCs w:val="28"/>
        </w:rPr>
      </w:pPr>
    </w:p>
    <w:p w14:paraId="75595F7D">
      <w:pPr>
        <w:spacing w:after="0" w:line="360" w:lineRule="auto"/>
        <w:jc w:val="both"/>
        <w:rPr>
          <w:sz w:val="28"/>
          <w:szCs w:val="28"/>
        </w:rPr>
      </w:pPr>
    </w:p>
    <w:p w14:paraId="00B13CD2">
      <w:pPr>
        <w:spacing w:after="0" w:line="360" w:lineRule="auto"/>
        <w:jc w:val="right"/>
        <w:rPr>
          <w:i/>
          <w:sz w:val="28"/>
          <w:szCs w:val="28"/>
        </w:rPr>
      </w:pPr>
      <w:r>
        <w:rPr>
          <w:rFonts w:hint="default"/>
          <w:i/>
          <w:sz w:val="28"/>
          <w:szCs w:val="28"/>
          <w:lang w:val="fr-FR"/>
        </w:rPr>
        <w:t>Juillet 2026</w:t>
      </w:r>
      <w:r>
        <w:rPr>
          <w:i/>
          <w:sz w:val="28"/>
          <w:szCs w:val="28"/>
        </w:rPr>
        <w:t>.</w:t>
      </w:r>
    </w:p>
    <w:p w14:paraId="2A76E1E3">
      <w:pPr>
        <w:spacing w:after="0" w:line="360" w:lineRule="auto"/>
        <w:jc w:val="center"/>
        <w:rPr>
          <w:sz w:val="28"/>
          <w:szCs w:val="28"/>
        </w:rPr>
      </w:pPr>
    </w:p>
    <w:p w14:paraId="2DC491A4">
      <w:pPr>
        <w:spacing w:after="0" w:line="360" w:lineRule="auto"/>
        <w:jc w:val="center"/>
        <w:rPr>
          <w:sz w:val="28"/>
          <w:szCs w:val="28"/>
        </w:rPr>
      </w:pPr>
    </w:p>
    <w:p w14:paraId="69140D31">
      <w:pPr>
        <w:spacing w:after="0" w:line="360" w:lineRule="auto"/>
        <w:jc w:val="center"/>
        <w:rPr>
          <w:sz w:val="28"/>
          <w:szCs w:val="28"/>
        </w:rPr>
      </w:pPr>
    </w:p>
    <w:p w14:paraId="414AF35F">
      <w:pPr>
        <w:spacing w:after="0" w:line="360" w:lineRule="auto"/>
        <w:jc w:val="center"/>
        <w:rPr>
          <w:sz w:val="28"/>
          <w:szCs w:val="28"/>
        </w:rPr>
      </w:pPr>
    </w:p>
    <w:p w14:paraId="73674825">
      <w:pPr>
        <w:spacing w:after="0" w:line="360" w:lineRule="auto"/>
        <w:jc w:val="center"/>
        <w:rPr>
          <w:sz w:val="28"/>
          <w:szCs w:val="28"/>
        </w:rPr>
      </w:pPr>
    </w:p>
    <w:p w14:paraId="5C479BF7">
      <w:pPr>
        <w:spacing w:after="0" w:line="360" w:lineRule="auto"/>
        <w:jc w:val="center"/>
        <w:rPr>
          <w:sz w:val="28"/>
          <w:szCs w:val="28"/>
        </w:rPr>
      </w:pPr>
    </w:p>
    <w:p w14:paraId="5BF494D8">
      <w:pPr>
        <w:spacing w:before="120" w:after="120"/>
        <w:jc w:val="both"/>
        <w:rPr>
          <w:rFonts w:ascii="Verdana" w:hAnsi="Verdana"/>
          <w:bCs/>
          <w:color w:val="000000"/>
          <w:sz w:val="28"/>
          <w:szCs w:val="28"/>
        </w:rPr>
      </w:pPr>
      <w:r>
        <w:rPr>
          <w:rFonts w:ascii="Verdana" w:hAnsi="Verdana"/>
          <w:bCs/>
          <w:color w:val="000000"/>
          <w:sz w:val="28"/>
          <w:szCs w:val="28"/>
        </w:rPr>
        <w:t>Monsieur le Représentant du Gouverneur du District de Bamako</w:t>
      </w:r>
    </w:p>
    <w:p w14:paraId="50FF0FA3">
      <w:pPr>
        <w:spacing w:before="120" w:after="120"/>
        <w:jc w:val="both"/>
        <w:rPr>
          <w:rFonts w:ascii="Verdana" w:hAnsi="Verdana"/>
          <w:bCs/>
          <w:color w:val="000000"/>
          <w:sz w:val="28"/>
          <w:szCs w:val="28"/>
        </w:rPr>
      </w:pPr>
      <w:r>
        <w:rPr>
          <w:rFonts w:ascii="Verdana" w:hAnsi="Verdana"/>
          <w:bCs/>
          <w:color w:val="000000"/>
          <w:sz w:val="28"/>
          <w:szCs w:val="28"/>
        </w:rPr>
        <w:t>Monsieur le Représentant du Maire du District de Bamako</w:t>
      </w:r>
    </w:p>
    <w:p w14:paraId="6407D301">
      <w:pPr>
        <w:spacing w:before="120" w:after="120"/>
        <w:jc w:val="both"/>
        <w:rPr>
          <w:rFonts w:ascii="Verdana" w:hAnsi="Verdana"/>
          <w:bCs/>
          <w:color w:val="000000"/>
          <w:sz w:val="28"/>
          <w:szCs w:val="28"/>
        </w:rPr>
      </w:pPr>
      <w:r>
        <w:rPr>
          <w:rFonts w:ascii="Verdana" w:hAnsi="Verdana"/>
          <w:bCs/>
          <w:color w:val="000000"/>
          <w:sz w:val="28"/>
          <w:szCs w:val="28"/>
        </w:rPr>
        <w:t xml:space="preserve">Monsieur le Maire </w:t>
      </w:r>
      <w:r>
        <w:rPr>
          <w:rFonts w:hint="default" w:ascii="Verdana" w:hAnsi="Verdana"/>
          <w:bCs/>
          <w:color w:val="000000"/>
          <w:sz w:val="28"/>
          <w:szCs w:val="28"/>
          <w:lang w:val="fr-FR"/>
        </w:rPr>
        <w:t xml:space="preserve">délégué </w:t>
      </w:r>
      <w:r>
        <w:rPr>
          <w:rFonts w:ascii="Verdana" w:hAnsi="Verdana"/>
          <w:bCs/>
          <w:color w:val="000000"/>
          <w:sz w:val="28"/>
          <w:szCs w:val="28"/>
        </w:rPr>
        <w:t xml:space="preserve">de la Commune </w:t>
      </w:r>
      <w:r>
        <w:rPr>
          <w:rFonts w:hint="default" w:ascii="Verdana" w:hAnsi="Verdana"/>
          <w:bCs/>
          <w:color w:val="000000"/>
          <w:sz w:val="28"/>
          <w:szCs w:val="28"/>
          <w:lang w:val="fr-FR"/>
        </w:rPr>
        <w:t>V</w:t>
      </w:r>
      <w:r>
        <w:rPr>
          <w:rFonts w:ascii="Verdana" w:hAnsi="Verdana"/>
          <w:bCs/>
          <w:color w:val="000000"/>
          <w:sz w:val="28"/>
          <w:szCs w:val="28"/>
        </w:rPr>
        <w:t>I du District de Bamako</w:t>
      </w:r>
    </w:p>
    <w:p w14:paraId="1F7D2166">
      <w:pPr>
        <w:spacing w:before="120" w:after="120"/>
        <w:jc w:val="both"/>
        <w:rPr>
          <w:rFonts w:ascii="Verdana" w:hAnsi="Verdana"/>
          <w:color w:val="000000"/>
          <w:sz w:val="28"/>
          <w:szCs w:val="28"/>
        </w:rPr>
      </w:pPr>
      <w:r>
        <w:rPr>
          <w:rFonts w:ascii="Verdana" w:hAnsi="Verdana"/>
          <w:bCs/>
          <w:color w:val="000000"/>
          <w:sz w:val="28"/>
          <w:szCs w:val="28"/>
        </w:rPr>
        <w:t>Messieurs les représentants des notabilités et dignitaires des cultes,</w:t>
      </w:r>
    </w:p>
    <w:p w14:paraId="55AE83CF">
      <w:pPr>
        <w:spacing w:before="120" w:after="120"/>
        <w:jc w:val="both"/>
        <w:rPr>
          <w:rFonts w:ascii="Verdana" w:hAnsi="Verdana"/>
          <w:bCs/>
          <w:color w:val="000000"/>
          <w:sz w:val="28"/>
          <w:szCs w:val="28"/>
        </w:rPr>
      </w:pPr>
      <w:r>
        <w:rPr>
          <w:rFonts w:ascii="Verdana" w:hAnsi="Verdana"/>
          <w:bCs/>
          <w:color w:val="000000"/>
          <w:sz w:val="28"/>
          <w:szCs w:val="28"/>
        </w:rPr>
        <w:t>Mesdames et Messieurs les Représentants des Partenaires au Développement ;</w:t>
      </w:r>
    </w:p>
    <w:p w14:paraId="2303870D">
      <w:pPr>
        <w:spacing w:before="120" w:after="120"/>
        <w:jc w:val="both"/>
        <w:rPr>
          <w:rFonts w:ascii="Verdana" w:hAnsi="Verdana"/>
          <w:bCs/>
          <w:color w:val="000000"/>
          <w:sz w:val="28"/>
          <w:szCs w:val="28"/>
        </w:rPr>
      </w:pPr>
      <w:r>
        <w:rPr>
          <w:rFonts w:ascii="Verdana" w:hAnsi="Verdana"/>
          <w:bCs/>
          <w:color w:val="000000"/>
          <w:sz w:val="28"/>
          <w:szCs w:val="28"/>
        </w:rPr>
        <w:t xml:space="preserve">Monsieur le </w:t>
      </w:r>
      <w:r>
        <w:rPr>
          <w:rFonts w:hint="default" w:ascii="Verdana" w:hAnsi="Verdana"/>
          <w:bCs/>
          <w:color w:val="000000"/>
          <w:sz w:val="28"/>
          <w:szCs w:val="28"/>
          <w:lang w:val="fr-FR"/>
        </w:rPr>
        <w:t xml:space="preserve">Représentant </w:t>
      </w:r>
      <w:r>
        <w:rPr>
          <w:rFonts w:ascii="Verdana" w:hAnsi="Verdana"/>
          <w:bCs/>
          <w:color w:val="000000"/>
          <w:sz w:val="28"/>
          <w:szCs w:val="28"/>
        </w:rPr>
        <w:t xml:space="preserve"> du Conseil National de la Société Civile du Mali</w:t>
      </w:r>
    </w:p>
    <w:p w14:paraId="6D9781E7">
      <w:pPr>
        <w:spacing w:before="120" w:after="120"/>
        <w:jc w:val="both"/>
        <w:rPr>
          <w:rFonts w:ascii="Verdana" w:hAnsi="Verdana"/>
          <w:bCs/>
          <w:color w:val="000000"/>
          <w:sz w:val="28"/>
          <w:szCs w:val="28"/>
        </w:rPr>
      </w:pPr>
      <w:r>
        <w:rPr>
          <w:rFonts w:ascii="Verdana" w:hAnsi="Verdana"/>
          <w:bCs/>
          <w:color w:val="000000"/>
          <w:sz w:val="28"/>
          <w:szCs w:val="28"/>
        </w:rPr>
        <w:t>Mesdames et Messieurs les chefs de Services Techniques ;</w:t>
      </w:r>
    </w:p>
    <w:p w14:paraId="685F77D2">
      <w:pPr>
        <w:spacing w:before="120" w:after="120"/>
        <w:jc w:val="both"/>
        <w:rPr>
          <w:rFonts w:ascii="Verdana" w:hAnsi="Verdana" w:cs="Arial"/>
          <w:sz w:val="28"/>
          <w:szCs w:val="28"/>
        </w:rPr>
      </w:pPr>
      <w:r>
        <w:rPr>
          <w:rFonts w:ascii="Verdana" w:hAnsi="Verdana" w:cs="Arial"/>
          <w:sz w:val="28"/>
          <w:szCs w:val="28"/>
        </w:rPr>
        <w:t>Mesdames et Messieurs de la presse ;</w:t>
      </w:r>
    </w:p>
    <w:p w14:paraId="49BBC7E5">
      <w:pPr>
        <w:spacing w:before="120" w:after="120"/>
        <w:jc w:val="both"/>
        <w:rPr>
          <w:rFonts w:ascii="Verdana" w:hAnsi="Verdana" w:cs="Arial"/>
          <w:sz w:val="28"/>
          <w:szCs w:val="28"/>
        </w:rPr>
      </w:pPr>
      <w:r>
        <w:rPr>
          <w:rFonts w:ascii="Verdana" w:hAnsi="Verdana" w:cs="Arial"/>
          <w:sz w:val="28"/>
          <w:szCs w:val="28"/>
        </w:rPr>
        <w:t xml:space="preserve">Chers Camarades militants </w:t>
      </w:r>
      <w:r>
        <w:rPr>
          <w:rFonts w:ascii="Verdana" w:hAnsi="Verdana"/>
          <w:bCs/>
          <w:color w:val="000000"/>
          <w:sz w:val="28"/>
          <w:szCs w:val="28"/>
        </w:rPr>
        <w:t>représentants des Mouvements sociaux africains et internationaux ici présents,</w:t>
      </w:r>
      <w:r>
        <w:rPr>
          <w:rFonts w:ascii="Verdana" w:hAnsi="Verdana" w:cs="Arial"/>
          <w:sz w:val="28"/>
          <w:szCs w:val="28"/>
        </w:rPr>
        <w:t xml:space="preserve"> </w:t>
      </w:r>
    </w:p>
    <w:p w14:paraId="5F6AD843">
      <w:pPr>
        <w:spacing w:before="120" w:after="120"/>
        <w:jc w:val="both"/>
        <w:rPr>
          <w:rFonts w:ascii="Verdana" w:hAnsi="Verdana" w:cs="Arial"/>
          <w:sz w:val="28"/>
          <w:szCs w:val="28"/>
        </w:rPr>
      </w:pPr>
    </w:p>
    <w:p w14:paraId="43F07C2D">
      <w:pPr>
        <w:spacing w:before="120" w:after="120"/>
        <w:jc w:val="both"/>
        <w:rPr>
          <w:rFonts w:ascii="Verdana" w:hAnsi="Verdana" w:cs="Arial"/>
          <w:b/>
          <w:sz w:val="28"/>
          <w:szCs w:val="28"/>
        </w:rPr>
      </w:pPr>
      <w:r>
        <w:rPr>
          <w:rFonts w:ascii="Verdana" w:hAnsi="Verdana" w:cs="Arial"/>
          <w:b/>
          <w:sz w:val="28"/>
          <w:szCs w:val="28"/>
        </w:rPr>
        <w:t>Honorables invités,</w:t>
      </w:r>
    </w:p>
    <w:p w14:paraId="7BD897F8">
      <w:pPr>
        <w:spacing w:before="120" w:after="120"/>
        <w:jc w:val="both"/>
        <w:rPr>
          <w:rFonts w:ascii="Verdana" w:hAnsi="Verdana" w:cs="Arial"/>
          <w:b/>
          <w:sz w:val="28"/>
          <w:szCs w:val="28"/>
        </w:rPr>
      </w:pPr>
    </w:p>
    <w:p w14:paraId="3F4B0C31">
      <w:pPr>
        <w:spacing w:before="120" w:after="120"/>
        <w:jc w:val="both"/>
        <w:rPr>
          <w:rFonts w:ascii="Verdana" w:hAnsi="Verdana" w:cs="Arial"/>
          <w:b/>
          <w:sz w:val="28"/>
          <w:szCs w:val="28"/>
        </w:rPr>
      </w:pPr>
      <w:r>
        <w:rPr>
          <w:rFonts w:ascii="Verdana" w:hAnsi="Verdana" w:cs="Arial"/>
          <w:b/>
          <w:sz w:val="28"/>
          <w:szCs w:val="28"/>
        </w:rPr>
        <w:t>Mesdames et Messieurs, en vos rangs, grades et qualités ;</w:t>
      </w:r>
    </w:p>
    <w:p w14:paraId="7BBD45FF">
      <w:pPr>
        <w:pStyle w:val="4"/>
        <w:spacing w:before="120"/>
        <w:jc w:val="both"/>
        <w:rPr>
          <w:rFonts w:ascii="Verdana" w:hAnsi="Verdana" w:cs="Arial"/>
          <w:color w:val="000000"/>
          <w:sz w:val="28"/>
          <w:szCs w:val="28"/>
        </w:rPr>
      </w:pPr>
      <w:r>
        <w:rPr>
          <w:rFonts w:ascii="Verdana" w:hAnsi="Verdana" w:cs="Arial"/>
          <w:color w:val="000000"/>
          <w:sz w:val="28"/>
          <w:szCs w:val="28"/>
        </w:rPr>
        <w:t>Permettez-moi a</w:t>
      </w:r>
      <w:r>
        <w:rPr>
          <w:rFonts w:ascii="Verdana" w:hAnsi="Verdana"/>
          <w:color w:val="010203"/>
          <w:sz w:val="28"/>
          <w:szCs w:val="28"/>
        </w:rPr>
        <w:t>u nom de la Coalition des Alternatives Africaines Dette et Développement (CAD-Mali) et des mouvements sociaux partie prenante du Forum des peuples de vous souhaiter la bienvenue à cette 1</w:t>
      </w:r>
      <w:r>
        <w:rPr>
          <w:rFonts w:hint="default" w:ascii="Verdana" w:hAnsi="Verdana"/>
          <w:color w:val="010203"/>
          <w:sz w:val="28"/>
          <w:szCs w:val="28"/>
          <w:lang w:val="fr-FR"/>
        </w:rPr>
        <w:t>4</w:t>
      </w:r>
      <w:r>
        <w:rPr>
          <w:rFonts w:ascii="Verdana" w:hAnsi="Verdana"/>
          <w:color w:val="010203"/>
          <w:sz w:val="28"/>
          <w:szCs w:val="28"/>
          <w:vertAlign w:val="superscript"/>
        </w:rPr>
        <w:t>ème</w:t>
      </w:r>
      <w:r>
        <w:rPr>
          <w:rFonts w:ascii="Verdana" w:hAnsi="Verdana"/>
          <w:color w:val="010203"/>
          <w:sz w:val="28"/>
          <w:szCs w:val="28"/>
        </w:rPr>
        <w:t xml:space="preserve"> édition du Forum des Peuples qui se tient cette année à Bamako. Je saisi l’occasion pour </w:t>
      </w:r>
      <w:r>
        <w:rPr>
          <w:rFonts w:ascii="Verdana" w:hAnsi="Verdana" w:cs="Arial"/>
          <w:color w:val="000000"/>
          <w:sz w:val="28"/>
          <w:szCs w:val="28"/>
        </w:rPr>
        <w:t xml:space="preserve">adresser mes vifs remerciements aux autorités et à toute la population </w:t>
      </w:r>
      <w:r>
        <w:rPr>
          <w:rFonts w:hint="default" w:ascii="Verdana" w:hAnsi="Verdana" w:cs="Arial"/>
          <w:color w:val="000000"/>
          <w:sz w:val="28"/>
          <w:szCs w:val="28"/>
          <w:lang w:val="fr-FR"/>
        </w:rPr>
        <w:t xml:space="preserve">de la Commune VI </w:t>
      </w:r>
      <w:r>
        <w:rPr>
          <w:rFonts w:ascii="Verdana" w:hAnsi="Verdana" w:cs="Arial"/>
          <w:color w:val="000000"/>
          <w:sz w:val="28"/>
          <w:szCs w:val="28"/>
        </w:rPr>
        <w:t xml:space="preserve">du District de Bamako pour avoir accepté d’accueillir le présent événement. </w:t>
      </w:r>
    </w:p>
    <w:p w14:paraId="273332C9">
      <w:pPr>
        <w:rPr>
          <w:rFonts w:ascii="Verdana" w:hAnsi="Verdana"/>
          <w:color w:val="010203"/>
          <w:sz w:val="28"/>
          <w:szCs w:val="28"/>
        </w:rPr>
      </w:pPr>
      <w:r>
        <w:rPr>
          <w:rFonts w:ascii="Verdana" w:hAnsi="Verdana"/>
          <w:color w:val="010203"/>
          <w:sz w:val="28"/>
          <w:szCs w:val="28"/>
        </w:rPr>
        <w:br w:type="page"/>
      </w:r>
    </w:p>
    <w:p w14:paraId="4CC13F61">
      <w:pPr>
        <w:pStyle w:val="4"/>
        <w:spacing w:before="120"/>
        <w:jc w:val="both"/>
        <w:rPr>
          <w:rFonts w:ascii="Verdana" w:hAnsi="Verdana"/>
          <w:color w:val="010203"/>
          <w:sz w:val="28"/>
          <w:szCs w:val="28"/>
        </w:rPr>
      </w:pPr>
    </w:p>
    <w:p w14:paraId="72301944">
      <w:pPr>
        <w:pStyle w:val="4"/>
        <w:spacing w:before="120"/>
        <w:jc w:val="both"/>
        <w:rPr>
          <w:rFonts w:ascii="Verdana" w:hAnsi="Verdana"/>
          <w:b/>
          <w:color w:val="010203"/>
          <w:sz w:val="28"/>
          <w:szCs w:val="28"/>
        </w:rPr>
      </w:pPr>
      <w:r>
        <w:rPr>
          <w:rFonts w:ascii="Verdana" w:hAnsi="Verdana"/>
          <w:b/>
          <w:color w:val="010203"/>
          <w:sz w:val="28"/>
          <w:szCs w:val="28"/>
        </w:rPr>
        <w:t>Mesdames et Messieurs, chers participants</w:t>
      </w:r>
    </w:p>
    <w:p w14:paraId="3A463426">
      <w:pPr>
        <w:shd w:val="clear" w:color="auto" w:fill="FFFFFF"/>
        <w:jc w:val="both"/>
        <w:rPr>
          <w:rFonts w:ascii="Verdana" w:hAnsi="Verdana" w:cs="Arial"/>
          <w:sz w:val="28"/>
          <w:szCs w:val="28"/>
        </w:rPr>
      </w:pPr>
      <w:r>
        <w:rPr>
          <w:rFonts w:ascii="Verdana" w:hAnsi="Verdana" w:cs="Arial"/>
          <w:color w:val="000000"/>
          <w:sz w:val="28"/>
          <w:szCs w:val="28"/>
        </w:rPr>
        <w:t>L’événement qui nous réunit ce</w:t>
      </w:r>
      <w:r>
        <w:rPr>
          <w:rFonts w:hint="default" w:ascii="Verdana" w:hAnsi="Verdana" w:cs="Arial"/>
          <w:color w:val="000000"/>
          <w:sz w:val="28"/>
          <w:szCs w:val="28"/>
          <w:lang w:val="fr-FR"/>
        </w:rPr>
        <w:t>t après-midi s</w:t>
      </w:r>
      <w:r>
        <w:rPr>
          <w:rFonts w:ascii="Verdana" w:hAnsi="Verdana" w:cs="Arial"/>
          <w:color w:val="000000"/>
          <w:sz w:val="28"/>
          <w:szCs w:val="28"/>
        </w:rPr>
        <w:t>e place dans le cadre des engagements de la CAD MALI à organiser des e</w:t>
      </w:r>
      <w:r>
        <w:rPr>
          <w:rFonts w:ascii="Verdana" w:hAnsi="Verdana" w:cs="Arial"/>
          <w:sz w:val="28"/>
          <w:szCs w:val="28"/>
        </w:rPr>
        <w:t>spaces de Mobilisation Populaire, d’échanges, de partage d’expériences, de propositions d’alternatives et d’Education Citoyenne dénommé «Forum des Peuples».</w:t>
      </w:r>
    </w:p>
    <w:p w14:paraId="451E427C">
      <w:pPr>
        <w:pStyle w:val="15"/>
        <w:jc w:val="both"/>
        <w:rPr>
          <w:rFonts w:ascii="Verdana" w:hAnsi="Verdana"/>
          <w:sz w:val="28"/>
          <w:szCs w:val="28"/>
        </w:rPr>
      </w:pPr>
      <w:r>
        <w:rPr>
          <w:rFonts w:ascii="Verdana" w:hAnsi="Verdana"/>
          <w:sz w:val="28"/>
          <w:szCs w:val="28"/>
        </w:rPr>
        <w:t>Comme vous le savez, de</w:t>
      </w:r>
      <w:r>
        <w:rPr>
          <w:rFonts w:hint="default" w:ascii="Verdana" w:hAnsi="Verdana"/>
          <w:sz w:val="28"/>
          <w:szCs w:val="28"/>
          <w:lang w:val="fr-FR"/>
        </w:rPr>
        <w:t>puis plus d’une décennie</w:t>
      </w:r>
      <w:r>
        <w:rPr>
          <w:rFonts w:ascii="Verdana" w:hAnsi="Verdana"/>
          <w:sz w:val="28"/>
          <w:szCs w:val="28"/>
        </w:rPr>
        <w:t xml:space="preserve">, notre pays n’a cessé d’être ébranlé par les crises multiples : sécuritaire, socio-politique, institutionnelle, sanitaire. </w:t>
      </w:r>
      <w:r>
        <w:rPr>
          <w:rFonts w:hint="default" w:ascii="Verdana" w:hAnsi="Verdana"/>
          <w:sz w:val="28"/>
          <w:szCs w:val="28"/>
          <w:lang w:val="fr-FR"/>
        </w:rPr>
        <w:t xml:space="preserve">Les attentats terroristes dont sont victimes le Mali et les pays du Sahel n’ont d’autres buts que de chercher à assujettir nos peuples pour s’accaparer de leurs ressources naturelles, </w:t>
      </w:r>
      <w:r>
        <w:rPr>
          <w:rFonts w:ascii="Verdana" w:hAnsi="Verdana"/>
          <w:sz w:val="28"/>
          <w:szCs w:val="28"/>
        </w:rPr>
        <w:t xml:space="preserve">toute chose qui </w:t>
      </w:r>
      <w:r>
        <w:rPr>
          <w:rFonts w:ascii="Verdana" w:hAnsi="Verdana"/>
          <w:sz w:val="28"/>
          <w:szCs w:val="28"/>
          <w:lang w:val="fr-FR"/>
        </w:rPr>
        <w:t>accroît</w:t>
      </w:r>
      <w:r>
        <w:rPr>
          <w:rFonts w:ascii="Verdana" w:hAnsi="Verdana"/>
          <w:sz w:val="28"/>
          <w:szCs w:val="28"/>
        </w:rPr>
        <w:t xml:space="preserve"> les inégalités sociales, la vulnérabilité et la paupérisation dans </w:t>
      </w:r>
      <w:r>
        <w:rPr>
          <w:rFonts w:hint="default" w:ascii="Verdana" w:hAnsi="Verdana"/>
          <w:sz w:val="28"/>
          <w:szCs w:val="28"/>
          <w:lang w:val="fr-FR"/>
        </w:rPr>
        <w:t xml:space="preserve">nos </w:t>
      </w:r>
      <w:r>
        <w:rPr>
          <w:rFonts w:ascii="Verdana" w:hAnsi="Verdana"/>
          <w:sz w:val="28"/>
          <w:szCs w:val="28"/>
        </w:rPr>
        <w:t>pays.</w:t>
      </w:r>
    </w:p>
    <w:p w14:paraId="20344359">
      <w:pPr>
        <w:pStyle w:val="15"/>
        <w:rPr>
          <w:rFonts w:ascii="Verdana" w:hAnsi="Verdana"/>
          <w:sz w:val="28"/>
          <w:szCs w:val="28"/>
        </w:rPr>
      </w:pPr>
    </w:p>
    <w:p w14:paraId="615583B6">
      <w:pPr>
        <w:pStyle w:val="15"/>
        <w:rPr>
          <w:rFonts w:ascii="Verdana" w:hAnsi="Verdana"/>
          <w:sz w:val="28"/>
          <w:szCs w:val="28"/>
        </w:rPr>
      </w:pPr>
    </w:p>
    <w:p w14:paraId="6D898EFD">
      <w:pPr>
        <w:pStyle w:val="15"/>
        <w:rPr>
          <w:rFonts w:hint="default" w:ascii="Verdana" w:hAnsi="Verdana"/>
          <w:sz w:val="28"/>
          <w:szCs w:val="28"/>
          <w:lang w:val="fr-FR"/>
        </w:rPr>
      </w:pPr>
      <w:r>
        <w:rPr>
          <w:rFonts w:ascii="Verdana" w:hAnsi="Verdana"/>
          <w:sz w:val="28"/>
          <w:szCs w:val="28"/>
        </w:rPr>
        <w:t xml:space="preserve">Je voulais vous inviter à observer tous ensemble une minute de silence en la mémoire de tous nos </w:t>
      </w:r>
      <w:r>
        <w:rPr>
          <w:rFonts w:hint="default" w:ascii="Verdana" w:hAnsi="Verdana"/>
          <w:sz w:val="28"/>
          <w:szCs w:val="28"/>
          <w:lang w:val="fr-FR"/>
        </w:rPr>
        <w:t xml:space="preserve">braves soldats, </w:t>
      </w:r>
      <w:r>
        <w:rPr>
          <w:rFonts w:ascii="Verdana" w:hAnsi="Verdana"/>
          <w:sz w:val="28"/>
          <w:szCs w:val="28"/>
        </w:rPr>
        <w:t xml:space="preserve">parents, amis, collègues et compatriotes qui ont perdu la vie </w:t>
      </w:r>
      <w:r>
        <w:rPr>
          <w:rFonts w:hint="default" w:ascii="Verdana" w:hAnsi="Verdana"/>
          <w:sz w:val="28"/>
          <w:szCs w:val="28"/>
          <w:lang w:val="fr-FR"/>
        </w:rPr>
        <w:t>à cause de ces barbaries néocolonialistes.</w:t>
      </w:r>
    </w:p>
    <w:p w14:paraId="2D39CDB4">
      <w:pPr>
        <w:shd w:val="clear" w:color="auto" w:fill="FFFFFF"/>
        <w:jc w:val="both"/>
        <w:rPr>
          <w:rFonts w:ascii="Verdana" w:hAnsi="Verdana" w:cs="Arial"/>
          <w:sz w:val="28"/>
          <w:szCs w:val="28"/>
        </w:rPr>
      </w:pPr>
    </w:p>
    <w:p w14:paraId="118B6FB0">
      <w:pPr>
        <w:spacing w:after="0" w:line="360" w:lineRule="auto"/>
        <w:jc w:val="both"/>
        <w:rPr>
          <w:rFonts w:ascii="Verdana" w:hAnsi="Verdana"/>
          <w:b/>
          <w:sz w:val="28"/>
          <w:szCs w:val="28"/>
        </w:rPr>
      </w:pPr>
      <w:r>
        <w:rPr>
          <w:rFonts w:ascii="Verdana" w:hAnsi="Verdana"/>
          <w:b/>
          <w:sz w:val="28"/>
          <w:szCs w:val="28"/>
        </w:rPr>
        <w:t>Mesdames, Messieurs, </w:t>
      </w:r>
    </w:p>
    <w:p w14:paraId="2D486CDC">
      <w:pPr>
        <w:spacing w:before="120" w:after="120" w:line="240" w:lineRule="auto"/>
        <w:jc w:val="both"/>
        <w:rPr>
          <w:rFonts w:ascii="Verdana" w:hAnsi="Verdana"/>
          <w:bCs/>
          <w:iCs/>
          <w:sz w:val="28"/>
          <w:szCs w:val="28"/>
        </w:rPr>
      </w:pPr>
      <w:r>
        <w:rPr>
          <w:rFonts w:ascii="Verdana" w:hAnsi="Verdana"/>
          <w:bCs/>
          <w:iCs/>
          <w:sz w:val="28"/>
          <w:szCs w:val="28"/>
        </w:rPr>
        <w:t xml:space="preserve">La Coalition des Alternatives Africaines Dette et Développement (CAD-Mali), ce Mouvement Social d’alternatives populaires, regroupe </w:t>
      </w:r>
      <w:r>
        <w:rPr>
          <w:rFonts w:hint="default" w:ascii="Verdana" w:hAnsi="Verdana"/>
          <w:bCs/>
          <w:iCs/>
          <w:sz w:val="28"/>
          <w:szCs w:val="28"/>
          <w:lang w:val="fr-FR"/>
        </w:rPr>
        <w:t xml:space="preserve">une </w:t>
      </w:r>
      <w:r>
        <w:rPr>
          <w:rFonts w:ascii="Verdana" w:hAnsi="Verdana"/>
          <w:bCs/>
          <w:iCs/>
          <w:sz w:val="28"/>
          <w:szCs w:val="28"/>
        </w:rPr>
        <w:t>cent</w:t>
      </w:r>
      <w:r>
        <w:rPr>
          <w:rFonts w:hint="default" w:ascii="Verdana" w:hAnsi="Verdana"/>
          <w:bCs/>
          <w:iCs/>
          <w:sz w:val="28"/>
          <w:szCs w:val="28"/>
          <w:lang w:val="fr-FR"/>
        </w:rPr>
        <w:t>aine d’</w:t>
      </w:r>
      <w:r>
        <w:rPr>
          <w:rFonts w:ascii="Verdana" w:hAnsi="Verdana"/>
          <w:bCs/>
          <w:iCs/>
          <w:sz w:val="28"/>
          <w:szCs w:val="28"/>
        </w:rPr>
        <w:t>organisations membres, composés d’associations paysannes, de femmes, de jeunes, de tradithérapeutes, d’ONG, d’opérateurs économiques, d’organisations de confession religieuse, de syndicats et de plusieurs individus engagés pour la cause des peuples.</w:t>
      </w:r>
    </w:p>
    <w:p w14:paraId="4E84F70F">
      <w:pPr>
        <w:spacing w:before="120" w:after="120" w:line="240" w:lineRule="auto"/>
        <w:jc w:val="both"/>
        <w:rPr>
          <w:rFonts w:ascii="Verdana" w:hAnsi="Verdana"/>
          <w:bCs/>
          <w:iCs/>
          <w:sz w:val="28"/>
          <w:szCs w:val="28"/>
        </w:rPr>
      </w:pPr>
      <w:r>
        <w:rPr>
          <w:rFonts w:ascii="Verdana" w:hAnsi="Verdana"/>
          <w:bCs/>
          <w:iCs/>
          <w:sz w:val="28"/>
          <w:szCs w:val="28"/>
        </w:rPr>
        <w:t xml:space="preserve">La CAD MALI reste fidèle à sa vision pour « un monde démocratique plus juste, solidaire et respectueux des droits sociaux, culturels, économiques, politiques et environnementaux dans lequel l’endettement des peuples se fera avec le consentement des citoyens ». </w:t>
      </w:r>
    </w:p>
    <w:p w14:paraId="5E06CAB2">
      <w:pPr>
        <w:spacing w:before="120" w:after="120" w:line="240" w:lineRule="auto"/>
        <w:jc w:val="both"/>
        <w:rPr>
          <w:rFonts w:ascii="Gill Sans MT" w:hAnsi="Gill Sans MT"/>
          <w:bCs/>
          <w:iCs/>
          <w:sz w:val="24"/>
          <w:szCs w:val="24"/>
        </w:rPr>
      </w:pPr>
      <w:r>
        <w:rPr>
          <w:rFonts w:ascii="Verdana" w:hAnsi="Verdana"/>
          <w:bCs/>
          <w:iCs/>
          <w:sz w:val="28"/>
          <w:szCs w:val="28"/>
        </w:rPr>
        <w:t>Cette vision nous renvoie à l’exaltante mission de « contribuer à la construction d’une conscience politique et juridique citoyenne chez les militants et de participer aux luttes contre les mécanismes, les règles et les lois injustes à travers des actions d’éducation populaire citoyenne, d’interpellation, de revendication et de propositions d’alternatives aux niveaux local, national et international ».</w:t>
      </w:r>
      <w:r>
        <w:rPr>
          <w:rFonts w:ascii="Gill Sans MT" w:hAnsi="Gill Sans MT"/>
          <w:bCs/>
          <w:iCs/>
          <w:sz w:val="24"/>
          <w:szCs w:val="24"/>
        </w:rPr>
        <w:t xml:space="preserve"> </w:t>
      </w:r>
    </w:p>
    <w:p w14:paraId="459AFD1C">
      <w:pPr>
        <w:spacing w:before="120" w:after="120" w:line="240" w:lineRule="auto"/>
        <w:jc w:val="both"/>
        <w:rPr>
          <w:rFonts w:ascii="Verdana" w:hAnsi="Verdana"/>
          <w:bCs/>
          <w:iCs/>
          <w:color w:val="000000"/>
          <w:sz w:val="28"/>
          <w:szCs w:val="28"/>
        </w:rPr>
      </w:pPr>
      <w:r>
        <w:rPr>
          <w:rFonts w:ascii="Verdana" w:hAnsi="Verdana"/>
          <w:bCs/>
          <w:iCs/>
          <w:color w:val="000000"/>
          <w:sz w:val="28"/>
          <w:szCs w:val="28"/>
        </w:rPr>
        <w:t>Partie intégrante du Forum Social Africain et du Forum Social Mondial, le Forum des Peuples se réunit régulièrement et ce, depuis 2002 en contrepoint aux Sommets du G8 et du G20.</w:t>
      </w:r>
    </w:p>
    <w:p w14:paraId="65ECEAF8">
      <w:pPr>
        <w:spacing w:before="120" w:after="120" w:line="240" w:lineRule="auto"/>
        <w:jc w:val="both"/>
        <w:rPr>
          <w:rFonts w:ascii="Verdana" w:hAnsi="Verdana"/>
          <w:bCs/>
          <w:iCs/>
          <w:color w:val="000000"/>
          <w:sz w:val="28"/>
          <w:szCs w:val="28"/>
        </w:rPr>
      </w:pPr>
      <w:r>
        <w:rPr>
          <w:rFonts w:ascii="Verdana" w:hAnsi="Verdana"/>
          <w:bCs/>
          <w:iCs/>
          <w:color w:val="000000"/>
          <w:sz w:val="28"/>
          <w:szCs w:val="28"/>
        </w:rPr>
        <w:t>Ainsi, de Siby en 2002 et  2003 en passant par Kita en 2004, Fana en 2005, , Gao en 2006, Sikasso en 2007, Koulikoro en 2008, Bandiagara en 2009, Bamako en 2010, Niono en 2011, Siby en 2016, Ouélessébougou en 2017 et  Bamako en 2018,</w:t>
      </w:r>
      <w:r>
        <w:rPr>
          <w:rFonts w:hint="default" w:ascii="Verdana" w:hAnsi="Verdana"/>
          <w:bCs/>
          <w:iCs/>
          <w:color w:val="000000"/>
          <w:sz w:val="28"/>
          <w:szCs w:val="28"/>
          <w:lang w:val="fr-FR"/>
        </w:rPr>
        <w:t xml:space="preserve"> et aujiud’hui encore Bamako en 2026, </w:t>
      </w:r>
      <w:r>
        <w:rPr>
          <w:rFonts w:ascii="Verdana" w:hAnsi="Verdana"/>
          <w:bCs/>
          <w:iCs/>
          <w:color w:val="000000"/>
          <w:sz w:val="28"/>
          <w:szCs w:val="28"/>
        </w:rPr>
        <w:t xml:space="preserve"> le Forum des Peuples a toujours été un espace d’actions citoyennes contre la misère des peuples du monde, qui vise à offrir aux mouvements sociaux maliens, africains et internationaux un cadre démocratique d’information, de sensibilisation et d’éducation populaire sur les mécanismes d’appauvrissement des peuples du Sud engendrés par les violations des Droits Humains, la Dette, le</w:t>
      </w:r>
      <w:r>
        <w:rPr>
          <w:rFonts w:hint="default" w:ascii="Verdana" w:hAnsi="Verdana"/>
          <w:bCs/>
          <w:iCs/>
          <w:color w:val="000000"/>
          <w:sz w:val="28"/>
          <w:szCs w:val="28"/>
          <w:lang w:val="fr-FR"/>
        </w:rPr>
        <w:t>s</w:t>
      </w:r>
      <w:r>
        <w:rPr>
          <w:rFonts w:ascii="Verdana" w:hAnsi="Verdana"/>
          <w:bCs/>
          <w:iCs/>
          <w:color w:val="000000"/>
          <w:sz w:val="28"/>
          <w:szCs w:val="28"/>
        </w:rPr>
        <w:t xml:space="preserve"> Changement</w:t>
      </w:r>
      <w:r>
        <w:rPr>
          <w:rFonts w:hint="default" w:ascii="Verdana" w:hAnsi="Verdana"/>
          <w:bCs/>
          <w:iCs/>
          <w:color w:val="000000"/>
          <w:sz w:val="28"/>
          <w:szCs w:val="28"/>
          <w:lang w:val="fr-FR"/>
        </w:rPr>
        <w:t>s</w:t>
      </w:r>
      <w:r>
        <w:rPr>
          <w:rFonts w:ascii="Verdana" w:hAnsi="Verdana"/>
          <w:bCs/>
          <w:iCs/>
          <w:color w:val="000000"/>
          <w:sz w:val="28"/>
          <w:szCs w:val="28"/>
        </w:rPr>
        <w:t xml:space="preserve"> Climatique</w:t>
      </w:r>
      <w:r>
        <w:rPr>
          <w:rFonts w:hint="default" w:ascii="Verdana" w:hAnsi="Verdana"/>
          <w:bCs/>
          <w:iCs/>
          <w:color w:val="000000"/>
          <w:sz w:val="28"/>
          <w:szCs w:val="28"/>
          <w:lang w:val="fr-FR"/>
        </w:rPr>
        <w:t>s</w:t>
      </w:r>
      <w:r>
        <w:rPr>
          <w:rFonts w:ascii="Verdana" w:hAnsi="Verdana"/>
          <w:bCs/>
          <w:iCs/>
          <w:color w:val="000000"/>
          <w:sz w:val="28"/>
          <w:szCs w:val="28"/>
        </w:rPr>
        <w:t xml:space="preserve">, la Migration et les Conflits portés par les Etats du Nord, prétendus « maîtres » du monde . </w:t>
      </w:r>
    </w:p>
    <w:p w14:paraId="4CFF1717">
      <w:pPr>
        <w:spacing w:before="120" w:after="120" w:line="240" w:lineRule="auto"/>
        <w:jc w:val="both"/>
        <w:rPr>
          <w:rFonts w:ascii="Verdana" w:hAnsi="Verdana"/>
          <w:bCs/>
          <w:iCs/>
          <w:color w:val="000000"/>
          <w:sz w:val="28"/>
          <w:szCs w:val="28"/>
        </w:rPr>
      </w:pPr>
      <w:r>
        <w:rPr>
          <w:rFonts w:ascii="Verdana" w:hAnsi="Verdana"/>
          <w:bCs/>
          <w:iCs/>
          <w:color w:val="000000"/>
          <w:sz w:val="28"/>
          <w:szCs w:val="28"/>
        </w:rPr>
        <w:t>Dans cette perspective, le Forum des Peuples s’est assigné le libre accès et la libre expression comme principes. Son caractère démocratique et populaire constitue une véritable force d’influence et de changement.</w:t>
      </w:r>
    </w:p>
    <w:p w14:paraId="2331B710">
      <w:pPr>
        <w:spacing w:before="120" w:after="120" w:line="240" w:lineRule="auto"/>
        <w:jc w:val="both"/>
        <w:rPr>
          <w:rFonts w:ascii="Verdana" w:hAnsi="Verdana"/>
          <w:bCs/>
          <w:iCs/>
          <w:color w:val="000000"/>
          <w:sz w:val="28"/>
          <w:szCs w:val="28"/>
        </w:rPr>
      </w:pPr>
    </w:p>
    <w:p w14:paraId="4548A49F">
      <w:pPr>
        <w:pStyle w:val="15"/>
        <w:jc w:val="both"/>
        <w:rPr>
          <w:rFonts w:ascii="Verdana" w:hAnsi="Verdana"/>
          <w:b/>
          <w:sz w:val="28"/>
          <w:szCs w:val="28"/>
        </w:rPr>
      </w:pPr>
      <w:r>
        <w:rPr>
          <w:rFonts w:ascii="Verdana" w:hAnsi="Verdana"/>
          <w:b/>
          <w:sz w:val="28"/>
          <w:szCs w:val="28"/>
        </w:rPr>
        <w:t>Mesdames, Messieurs, </w:t>
      </w:r>
    </w:p>
    <w:p w14:paraId="0EE0505D">
      <w:pPr>
        <w:pStyle w:val="15"/>
        <w:jc w:val="both"/>
        <w:rPr>
          <w:rFonts w:ascii="Verdana" w:hAnsi="Verdana"/>
          <w:sz w:val="28"/>
          <w:szCs w:val="28"/>
        </w:rPr>
      </w:pPr>
    </w:p>
    <w:p w14:paraId="4E77C924">
      <w:pPr>
        <w:pStyle w:val="15"/>
        <w:jc w:val="both"/>
        <w:rPr>
          <w:rFonts w:ascii="Verdana" w:hAnsi="Verdana"/>
          <w:b/>
          <w:bCs w:val="0"/>
          <w:iCs/>
          <w:color w:val="000000"/>
          <w:sz w:val="28"/>
          <w:szCs w:val="28"/>
        </w:rPr>
      </w:pPr>
      <w:r>
        <w:rPr>
          <w:rFonts w:ascii="Verdana" w:hAnsi="Verdana"/>
          <w:bCs/>
          <w:iCs/>
          <w:color w:val="000000"/>
          <w:sz w:val="28"/>
          <w:szCs w:val="28"/>
        </w:rPr>
        <w:t xml:space="preserve">Dans un contexte de crise multi dimensionnelle sociale, politique, économique et sécuritaire que traversent l’Afrique en générale et le Mali en particulier,  </w:t>
      </w:r>
      <w:r>
        <w:rPr>
          <w:rFonts w:ascii="Verdana" w:hAnsi="Verdana"/>
          <w:color w:val="000000"/>
          <w:sz w:val="28"/>
          <w:szCs w:val="28"/>
        </w:rPr>
        <w:t xml:space="preserve">La CAD-Mali a décidé de tenir </w:t>
      </w:r>
      <w:r>
        <w:rPr>
          <w:rFonts w:hint="default" w:ascii="Verdana" w:hAnsi="Verdana"/>
          <w:color w:val="000000"/>
          <w:sz w:val="28"/>
          <w:szCs w:val="28"/>
          <w:lang w:val="fr-FR"/>
        </w:rPr>
        <w:t>cette</w:t>
      </w:r>
      <w:r>
        <w:rPr>
          <w:rFonts w:ascii="Verdana" w:hAnsi="Verdana"/>
          <w:color w:val="000000"/>
          <w:sz w:val="28"/>
          <w:szCs w:val="28"/>
        </w:rPr>
        <w:t xml:space="preserve"> </w:t>
      </w:r>
      <w:r>
        <w:rPr>
          <w:rFonts w:hint="default" w:ascii="Verdana" w:hAnsi="Verdana"/>
          <w:color w:val="000000"/>
          <w:sz w:val="28"/>
          <w:szCs w:val="28"/>
          <w:lang w:val="fr-FR"/>
        </w:rPr>
        <w:t xml:space="preserve">quatorzième </w:t>
      </w:r>
      <w:r>
        <w:rPr>
          <w:rFonts w:ascii="Verdana" w:hAnsi="Verdana"/>
          <w:color w:val="000000"/>
          <w:sz w:val="28"/>
          <w:szCs w:val="28"/>
        </w:rPr>
        <w:t>édition du Forum des Peuples à Bamako pour apporter sa contribution à la</w:t>
      </w:r>
      <w:r>
        <w:rPr>
          <w:rFonts w:ascii="Verdana" w:hAnsi="Verdana"/>
          <w:bCs/>
          <w:iCs/>
          <w:color w:val="000000"/>
          <w:sz w:val="28"/>
          <w:szCs w:val="28"/>
        </w:rPr>
        <w:t xml:space="preserve"> réflexion avec comme slogan</w:t>
      </w:r>
      <w:r>
        <w:rPr>
          <w:rFonts w:hint="default" w:ascii="Verdana" w:hAnsi="Verdana"/>
          <w:bCs/>
          <w:iCs/>
          <w:color w:val="000000"/>
          <w:sz w:val="28"/>
          <w:szCs w:val="28"/>
          <w:lang w:val="fr-FR"/>
        </w:rPr>
        <w:t xml:space="preserve">      </w:t>
      </w:r>
      <w:r>
        <w:rPr>
          <w:rFonts w:ascii="Verdana" w:hAnsi="Verdana"/>
          <w:bCs/>
          <w:iCs/>
          <w:color w:val="000000"/>
          <w:sz w:val="28"/>
          <w:szCs w:val="28"/>
        </w:rPr>
        <w:t xml:space="preserve"> </w:t>
      </w:r>
      <w:bookmarkStart w:id="0" w:name="_Toc393699149"/>
      <w:bookmarkStart w:id="1" w:name="_Toc392421535"/>
      <w:r>
        <w:rPr>
          <w:rFonts w:ascii="Verdana" w:hAnsi="Verdana"/>
          <w:b/>
          <w:bCs w:val="0"/>
          <w:iCs/>
          <w:color w:val="000000"/>
          <w:sz w:val="28"/>
          <w:szCs w:val="28"/>
        </w:rPr>
        <w:t xml:space="preserve">« </w:t>
      </w:r>
      <w:r>
        <w:rPr>
          <w:rFonts w:hint="default" w:ascii="Verdana" w:hAnsi="Verdana"/>
          <w:b/>
          <w:bCs w:val="0"/>
          <w:iCs/>
          <w:color w:val="000000"/>
          <w:sz w:val="28"/>
          <w:szCs w:val="28"/>
          <w:lang w:val="fr-FR"/>
        </w:rPr>
        <w:t xml:space="preserve">Les Peuples du Sahel exigent plus de paix, de sécurité, de justice climatique et de souveraineté </w:t>
      </w:r>
      <w:r>
        <w:rPr>
          <w:rFonts w:ascii="Verdana" w:hAnsi="Verdana"/>
          <w:b/>
          <w:bCs w:val="0"/>
          <w:iCs/>
          <w:color w:val="000000"/>
          <w:sz w:val="28"/>
          <w:szCs w:val="28"/>
        </w:rPr>
        <w:t>»</w:t>
      </w:r>
      <w:bookmarkEnd w:id="0"/>
      <w:bookmarkEnd w:id="1"/>
      <w:r>
        <w:rPr>
          <w:rFonts w:ascii="Verdana" w:hAnsi="Verdana"/>
          <w:b/>
          <w:bCs w:val="0"/>
          <w:iCs/>
          <w:color w:val="000000"/>
          <w:sz w:val="28"/>
          <w:szCs w:val="28"/>
        </w:rPr>
        <w:t>.</w:t>
      </w:r>
    </w:p>
    <w:p w14:paraId="7A640AC8">
      <w:pPr>
        <w:spacing w:before="100" w:beforeAutospacing="1" w:after="100" w:afterAutospacing="1" w:line="240" w:lineRule="auto"/>
        <w:jc w:val="both"/>
        <w:rPr>
          <w:rFonts w:hint="default" w:ascii="Verdana" w:hAnsi="Verdana" w:eastAsia="Times New Roman"/>
          <w:sz w:val="28"/>
          <w:szCs w:val="28"/>
          <w:lang w:val="en-US" w:eastAsia="fr-FR"/>
        </w:rPr>
      </w:pPr>
      <w:r>
        <w:rPr>
          <w:rFonts w:hint="default" w:ascii="Verdana" w:hAnsi="Verdana" w:eastAsia="Times New Roman"/>
          <w:sz w:val="28"/>
          <w:szCs w:val="28"/>
          <w:lang w:val="en-US" w:eastAsia="fr-FR"/>
        </w:rPr>
        <w:t>Pour cette 14ème édition, le Forum des Peuples se fait en partenariat avec avec la caravane de la Convergence Globale des Luttes pour la Terra et l’Eau dont Bamako est un point d’escale.</w:t>
      </w:r>
    </w:p>
    <w:p w14:paraId="646C3D3F">
      <w:pPr>
        <w:spacing w:before="100" w:beforeAutospacing="1" w:after="100" w:afterAutospacing="1" w:line="240" w:lineRule="auto"/>
        <w:jc w:val="both"/>
        <w:rPr>
          <w:rFonts w:ascii="Verdana" w:hAnsi="Verdana" w:eastAsia="Times New Roman"/>
          <w:sz w:val="28"/>
          <w:szCs w:val="28"/>
          <w:lang w:eastAsia="fr-FR"/>
        </w:rPr>
      </w:pPr>
      <w:r>
        <w:rPr>
          <w:rFonts w:ascii="Verdana" w:hAnsi="Verdana" w:eastAsia="Times New Roman"/>
          <w:sz w:val="28"/>
          <w:szCs w:val="28"/>
          <w:lang w:eastAsia="fr-FR"/>
        </w:rPr>
        <w:t xml:space="preserve">Les crises socio-économiques, financières, climatiques et terroristes sans précédent dans le monde ne sont que la conséquence des politiques antisociales développées par les Institutions Financières Internationales pour perpétuer l’exploitation et la domination des pays du Sud par ceux du Nord. </w:t>
      </w:r>
    </w:p>
    <w:p w14:paraId="00A426E5">
      <w:pPr>
        <w:pStyle w:val="15"/>
        <w:jc w:val="both"/>
        <w:rPr>
          <w:rFonts w:ascii="Verdana" w:hAnsi="Verdana"/>
          <w:b/>
          <w:sz w:val="28"/>
          <w:szCs w:val="28"/>
        </w:rPr>
      </w:pPr>
      <w:r>
        <w:rPr>
          <w:rFonts w:ascii="Verdana" w:hAnsi="Verdana"/>
          <w:b/>
          <w:sz w:val="28"/>
          <w:szCs w:val="28"/>
        </w:rPr>
        <w:t>Mesdames, Messieurs, Chers Participants</w:t>
      </w:r>
    </w:p>
    <w:p w14:paraId="3474CC73">
      <w:pPr>
        <w:pStyle w:val="15"/>
        <w:jc w:val="both"/>
        <w:rPr>
          <w:rFonts w:ascii="Verdana" w:hAnsi="Verdana"/>
          <w:sz w:val="28"/>
          <w:szCs w:val="28"/>
        </w:rPr>
      </w:pPr>
    </w:p>
    <w:p w14:paraId="7FD42686">
      <w:pPr>
        <w:pStyle w:val="15"/>
        <w:jc w:val="both"/>
        <w:rPr>
          <w:rFonts w:ascii="Verdana" w:hAnsi="Verdana" w:cs="Arial"/>
          <w:sz w:val="28"/>
          <w:szCs w:val="28"/>
          <w:lang w:bidi="mr-IN"/>
        </w:rPr>
      </w:pPr>
      <w:r>
        <w:rPr>
          <w:rFonts w:ascii="Verdana" w:hAnsi="Verdana"/>
          <w:sz w:val="28"/>
          <w:szCs w:val="28"/>
        </w:rPr>
        <w:t xml:space="preserve">Durant </w:t>
      </w:r>
      <w:r>
        <w:rPr>
          <w:rFonts w:hint="default" w:ascii="Verdana" w:hAnsi="Verdana"/>
          <w:sz w:val="28"/>
          <w:szCs w:val="28"/>
          <w:lang w:val="fr-FR"/>
        </w:rPr>
        <w:t>2</w:t>
      </w:r>
      <w:r>
        <w:rPr>
          <w:rFonts w:ascii="Verdana" w:hAnsi="Verdana"/>
          <w:sz w:val="28"/>
          <w:szCs w:val="28"/>
        </w:rPr>
        <w:t xml:space="preserve"> jours, nous aurons à échanger sur plusieurs  thématiques qui sont des </w:t>
      </w:r>
      <w:r>
        <w:rPr>
          <w:rFonts w:ascii="Verdana" w:hAnsi="Verdana" w:cs="Arial"/>
          <w:sz w:val="28"/>
          <w:szCs w:val="28"/>
          <w:lang w:bidi="mr-IN"/>
        </w:rPr>
        <w:t>préoccupations légitimes des peuples sous le slogan « </w:t>
      </w:r>
      <w:r>
        <w:rPr>
          <w:rFonts w:hint="default" w:ascii="Verdana" w:hAnsi="Verdana" w:cs="Arial"/>
          <w:sz w:val="28"/>
          <w:szCs w:val="28"/>
          <w:lang w:val="fr-FR" w:bidi="mr-IN"/>
        </w:rPr>
        <w:t>L’exploitation des ressources naturelles dans un contexte de géopolitique tumultueux ; quelles alternatives pour la souveraineté des pays du Sahel et du Sud en générale»</w:t>
      </w:r>
      <w:r>
        <w:rPr>
          <w:rFonts w:ascii="Verdana" w:hAnsi="Verdana" w:cs="Arial"/>
          <w:sz w:val="28"/>
          <w:szCs w:val="28"/>
          <w:lang w:bidi="mr-IN"/>
        </w:rPr>
        <w:t>.</w:t>
      </w:r>
    </w:p>
    <w:p w14:paraId="08D6EAB7">
      <w:pPr>
        <w:pStyle w:val="15"/>
        <w:jc w:val="both"/>
        <w:rPr>
          <w:rFonts w:ascii="Verdana" w:hAnsi="Verdana" w:cs="Arial"/>
          <w:sz w:val="28"/>
          <w:szCs w:val="28"/>
          <w:lang w:bidi="mr-IN"/>
        </w:rPr>
      </w:pPr>
      <w:r>
        <w:rPr>
          <w:rFonts w:ascii="Verdana" w:hAnsi="Verdana" w:cs="Arial"/>
          <w:sz w:val="28"/>
          <w:szCs w:val="28"/>
          <w:lang w:bidi="mr-IN"/>
        </w:rPr>
        <w:t>Ces thèmes vont de la question de gouvernance, Paix et Sécurité, en passant par des questions de migration, de souveraineté alimentaire, de changement climatique, d’accords de partenariat, les énergies et industrialisation, etc.</w:t>
      </w:r>
    </w:p>
    <w:p w14:paraId="544E35F9">
      <w:pPr>
        <w:pStyle w:val="15"/>
        <w:jc w:val="both"/>
        <w:rPr>
          <w:rFonts w:ascii="Verdana" w:hAnsi="Verdana" w:cs="Arial"/>
          <w:sz w:val="28"/>
          <w:szCs w:val="28"/>
          <w:lang w:bidi="mr-IN"/>
        </w:rPr>
      </w:pPr>
    </w:p>
    <w:p w14:paraId="206B33D5">
      <w:pPr>
        <w:spacing w:after="0" w:line="360" w:lineRule="auto"/>
        <w:jc w:val="both"/>
        <w:rPr>
          <w:rFonts w:ascii="Verdana" w:hAnsi="Verdana"/>
          <w:b/>
          <w:sz w:val="28"/>
          <w:szCs w:val="28"/>
        </w:rPr>
      </w:pPr>
      <w:r>
        <w:rPr>
          <w:rFonts w:ascii="Verdana" w:hAnsi="Verdana"/>
          <w:b/>
          <w:sz w:val="28"/>
          <w:szCs w:val="28"/>
        </w:rPr>
        <w:t>Chers participants,</w:t>
      </w:r>
    </w:p>
    <w:p w14:paraId="0394B3A5">
      <w:pPr>
        <w:spacing w:before="60" w:after="60" w:line="240" w:lineRule="auto"/>
        <w:jc w:val="both"/>
        <w:rPr>
          <w:rFonts w:ascii="Verdana" w:hAnsi="Verdana" w:cs="Arial"/>
          <w:sz w:val="28"/>
          <w:szCs w:val="28"/>
        </w:rPr>
      </w:pPr>
      <w:r>
        <w:rPr>
          <w:rFonts w:ascii="Verdana" w:hAnsi="Verdana" w:cs="Arial"/>
          <w:sz w:val="28"/>
          <w:szCs w:val="28"/>
        </w:rPr>
        <w:t>Une autre activité non moins importante du Forum des Peuples est le « Marché des Peuples ». Le marché des peuples soutient toutes les initiatives de commerce équitable de valorisation des producteurs locaux (grands et petits) ;</w:t>
      </w:r>
    </w:p>
    <w:p w14:paraId="7ABC61E8">
      <w:pPr>
        <w:spacing w:before="60" w:after="60" w:line="240" w:lineRule="auto"/>
        <w:jc w:val="both"/>
        <w:rPr>
          <w:rFonts w:ascii="Verdana" w:hAnsi="Verdana" w:cs="Arial"/>
          <w:sz w:val="28"/>
          <w:szCs w:val="28"/>
        </w:rPr>
      </w:pPr>
      <w:r>
        <w:rPr>
          <w:rFonts w:ascii="Verdana" w:hAnsi="Verdana" w:cs="Arial"/>
          <w:sz w:val="28"/>
          <w:szCs w:val="28"/>
        </w:rPr>
        <w:t xml:space="preserve">Il se formalise par la présence de  tradithérapeutes, de Transformatrices, de  commerçants </w:t>
      </w:r>
      <w:r>
        <w:rPr>
          <w:rFonts w:hint="default" w:ascii="Verdana" w:hAnsi="Verdana" w:cs="Arial"/>
          <w:sz w:val="28"/>
          <w:szCs w:val="28"/>
          <w:lang w:val="fr-FR"/>
        </w:rPr>
        <w:t xml:space="preserve">d’artisans, tous </w:t>
      </w:r>
      <w:r>
        <w:rPr>
          <w:rFonts w:ascii="Verdana" w:hAnsi="Verdana" w:cs="Arial"/>
          <w:sz w:val="28"/>
          <w:szCs w:val="28"/>
        </w:rPr>
        <w:t xml:space="preserve">venus exposer et vendre des produits consommables ou artisanaux de leurs localités. Ces produits sont fabriqués seulement avec des matières locales et vendues à un prix permettant aux producteurs et artisans de vivre correctement de leur travail. Ce marché sert également à sensibiliser les commerçants et les consommateurs </w:t>
      </w:r>
      <w:r>
        <w:rPr>
          <w:rFonts w:hint="default" w:ascii="Verdana" w:hAnsi="Verdana" w:cs="Arial"/>
          <w:sz w:val="28"/>
          <w:szCs w:val="28"/>
          <w:lang w:val="fr-FR"/>
        </w:rPr>
        <w:t xml:space="preserve">contre </w:t>
      </w:r>
      <w:r>
        <w:rPr>
          <w:rFonts w:ascii="Verdana" w:hAnsi="Verdana" w:cs="Arial"/>
          <w:sz w:val="28"/>
          <w:szCs w:val="28"/>
        </w:rPr>
        <w:t>les règles injustes de l’OMC.</w:t>
      </w:r>
    </w:p>
    <w:p w14:paraId="2804FE7D">
      <w:pPr>
        <w:spacing w:after="0" w:line="360" w:lineRule="auto"/>
        <w:jc w:val="both"/>
        <w:rPr>
          <w:rFonts w:ascii="Verdana" w:hAnsi="Verdana"/>
          <w:sz w:val="20"/>
          <w:szCs w:val="20"/>
        </w:rPr>
      </w:pPr>
    </w:p>
    <w:p w14:paraId="108F7EEE">
      <w:pPr>
        <w:keepNext/>
        <w:spacing w:before="120" w:after="120"/>
        <w:jc w:val="both"/>
        <w:rPr>
          <w:rFonts w:ascii="Verdana" w:hAnsi="Verdana" w:cs="Arial"/>
          <w:b/>
          <w:sz w:val="28"/>
          <w:szCs w:val="28"/>
        </w:rPr>
      </w:pPr>
      <w:r>
        <w:rPr>
          <w:rFonts w:ascii="Verdana" w:hAnsi="Verdana" w:cs="Arial"/>
          <w:b/>
          <w:sz w:val="28"/>
          <w:szCs w:val="28"/>
        </w:rPr>
        <w:t>Mesdames et Messieurs ;</w:t>
      </w:r>
    </w:p>
    <w:p w14:paraId="6C0522BC">
      <w:pPr>
        <w:keepNext/>
        <w:spacing w:before="120" w:after="120"/>
        <w:jc w:val="both"/>
        <w:rPr>
          <w:rFonts w:ascii="Verdana" w:hAnsi="Verdana"/>
          <w:color w:val="010203"/>
          <w:sz w:val="28"/>
          <w:szCs w:val="28"/>
        </w:rPr>
      </w:pPr>
      <w:r>
        <w:rPr>
          <w:rFonts w:ascii="Verdana" w:hAnsi="Verdana"/>
          <w:color w:val="010203"/>
          <w:sz w:val="28"/>
          <w:szCs w:val="28"/>
        </w:rPr>
        <w:t xml:space="preserve">Permettez-moi de terminer cette allocution en adressant à toutes les victimes de la barbarie terroriste à travers le monde et particulièrement à toutes les victimes quotidiennes au Mali, la profonde tristesse des mouvements sociaux, de prier pour le repos de l’âme des disparus et souhaiter prompt rétablissement aux blessés. </w:t>
      </w:r>
    </w:p>
    <w:p w14:paraId="571A3769">
      <w:pPr>
        <w:keepNext/>
        <w:spacing w:before="120" w:after="120"/>
        <w:jc w:val="both"/>
        <w:rPr>
          <w:rFonts w:hint="default" w:ascii="Verdana" w:hAnsi="Verdana"/>
          <w:color w:val="010203"/>
          <w:sz w:val="28"/>
          <w:szCs w:val="28"/>
          <w:lang w:val="fr-FR"/>
        </w:rPr>
      </w:pPr>
    </w:p>
    <w:p w14:paraId="1C1281EE">
      <w:pPr>
        <w:keepNext/>
        <w:spacing w:before="120" w:after="120"/>
        <w:jc w:val="both"/>
        <w:rPr>
          <w:rFonts w:ascii="Verdana" w:hAnsi="Verdana"/>
          <w:color w:val="010203"/>
          <w:sz w:val="28"/>
          <w:szCs w:val="28"/>
        </w:rPr>
      </w:pPr>
      <w:r>
        <w:rPr>
          <w:rFonts w:hint="default" w:ascii="Verdana" w:hAnsi="Verdana"/>
          <w:color w:val="010203"/>
          <w:sz w:val="28"/>
          <w:szCs w:val="28"/>
          <w:lang w:val="fr-FR"/>
        </w:rPr>
        <w:t xml:space="preserve">Tout en espérant que vous participerez activement aux débats, </w:t>
      </w:r>
      <w:r>
        <w:rPr>
          <w:rFonts w:ascii="Verdana" w:hAnsi="Verdana"/>
          <w:color w:val="010203"/>
          <w:sz w:val="28"/>
          <w:szCs w:val="28"/>
        </w:rPr>
        <w:t xml:space="preserve"> je </w:t>
      </w:r>
      <w:r>
        <w:rPr>
          <w:rFonts w:hint="default" w:ascii="Verdana" w:hAnsi="Verdana"/>
          <w:color w:val="010203"/>
          <w:sz w:val="28"/>
          <w:szCs w:val="28"/>
          <w:lang w:val="fr-FR"/>
        </w:rPr>
        <w:t xml:space="preserve">souhaite à toutes et à tous de passer d’agréables moments dans cette </w:t>
      </w:r>
      <w:r>
        <w:rPr>
          <w:rFonts w:ascii="Verdana" w:hAnsi="Verdana"/>
          <w:color w:val="010203"/>
          <w:sz w:val="28"/>
          <w:szCs w:val="28"/>
        </w:rPr>
        <w:t xml:space="preserve"> 1</w:t>
      </w:r>
      <w:r>
        <w:rPr>
          <w:rFonts w:hint="default" w:ascii="Verdana" w:hAnsi="Verdana"/>
          <w:color w:val="010203"/>
          <w:sz w:val="28"/>
          <w:szCs w:val="28"/>
          <w:lang w:val="fr-FR"/>
        </w:rPr>
        <w:t>4</w:t>
      </w:r>
      <w:r>
        <w:rPr>
          <w:rFonts w:ascii="Verdana" w:hAnsi="Verdana"/>
          <w:color w:val="010203"/>
          <w:sz w:val="28"/>
          <w:szCs w:val="28"/>
          <w:vertAlign w:val="superscript"/>
        </w:rPr>
        <w:t>ème</w:t>
      </w:r>
      <w:r>
        <w:rPr>
          <w:rFonts w:ascii="Verdana" w:hAnsi="Verdana"/>
          <w:color w:val="010203"/>
          <w:sz w:val="28"/>
          <w:szCs w:val="28"/>
        </w:rPr>
        <w:t xml:space="preserve"> édition du Forum des Peuples à Bamako. </w:t>
      </w:r>
    </w:p>
    <w:p w14:paraId="3980E766">
      <w:pPr>
        <w:spacing w:before="120" w:after="120"/>
        <w:jc w:val="both"/>
        <w:rPr>
          <w:rFonts w:ascii="Verdana" w:hAnsi="Verdana"/>
          <w:color w:val="010203"/>
          <w:sz w:val="28"/>
          <w:szCs w:val="28"/>
        </w:rPr>
      </w:pPr>
    </w:p>
    <w:p w14:paraId="0D0F5637">
      <w:pPr>
        <w:spacing w:before="120" w:after="120"/>
        <w:jc w:val="both"/>
        <w:rPr>
          <w:rFonts w:ascii="Verdana" w:hAnsi="Verdana"/>
          <w:color w:val="010203"/>
          <w:sz w:val="28"/>
          <w:szCs w:val="28"/>
        </w:rPr>
      </w:pPr>
      <w:bookmarkStart w:id="2" w:name="_GoBack"/>
      <w:bookmarkEnd w:id="2"/>
      <w:r>
        <w:rPr>
          <w:rFonts w:ascii="Verdana" w:hAnsi="Verdana"/>
          <w:color w:val="010203"/>
          <w:sz w:val="28"/>
          <w:szCs w:val="28"/>
        </w:rPr>
        <w:t xml:space="preserve">Je vous remercie. </w:t>
      </w:r>
    </w:p>
    <w:p w14:paraId="1CE66542">
      <w:pPr>
        <w:spacing w:before="120" w:after="120"/>
        <w:jc w:val="right"/>
        <w:rPr>
          <w:rFonts w:ascii="Verdana" w:hAnsi="Verdana"/>
          <w:color w:val="010203"/>
          <w:sz w:val="28"/>
          <w:szCs w:val="28"/>
        </w:rPr>
      </w:pPr>
    </w:p>
    <w:p w14:paraId="26DC9A25">
      <w:pPr>
        <w:spacing w:before="120" w:after="120"/>
        <w:jc w:val="right"/>
        <w:rPr>
          <w:rFonts w:ascii="Verdana" w:hAnsi="Verdana"/>
          <w:color w:val="010203"/>
          <w:sz w:val="28"/>
          <w:szCs w:val="28"/>
        </w:rPr>
      </w:pPr>
    </w:p>
    <w:p w14:paraId="67C3423E">
      <w:pPr>
        <w:spacing w:before="120" w:after="120"/>
        <w:jc w:val="right"/>
        <w:rPr>
          <w:rFonts w:ascii="Verdana" w:hAnsi="Verdana"/>
          <w:color w:val="010203"/>
          <w:sz w:val="28"/>
          <w:szCs w:val="28"/>
        </w:rPr>
      </w:pPr>
    </w:p>
    <w:p w14:paraId="206B2BC9">
      <w:pPr>
        <w:spacing w:before="120" w:after="120"/>
        <w:jc w:val="right"/>
        <w:rPr>
          <w:rFonts w:hint="default" w:ascii="Verdana" w:hAnsi="Verdana"/>
          <w:sz w:val="28"/>
          <w:szCs w:val="28"/>
          <w:lang w:val="fr-FR"/>
        </w:rPr>
      </w:pPr>
      <w:r>
        <w:rPr>
          <w:rFonts w:ascii="Verdana" w:hAnsi="Verdana"/>
          <w:color w:val="010203"/>
          <w:sz w:val="28"/>
          <w:szCs w:val="28"/>
        </w:rPr>
        <w:t>Bamako, le 2</w:t>
      </w:r>
      <w:r>
        <w:rPr>
          <w:rFonts w:hint="default" w:ascii="Verdana" w:hAnsi="Verdana"/>
          <w:color w:val="010203"/>
          <w:sz w:val="28"/>
          <w:szCs w:val="28"/>
          <w:lang w:val="fr-FR"/>
        </w:rPr>
        <w:t>2</w:t>
      </w:r>
      <w:r>
        <w:rPr>
          <w:rFonts w:ascii="Verdana" w:hAnsi="Verdana"/>
          <w:color w:val="010203"/>
          <w:sz w:val="28"/>
          <w:szCs w:val="28"/>
        </w:rPr>
        <w:t xml:space="preserve"> </w:t>
      </w:r>
      <w:r>
        <w:rPr>
          <w:rFonts w:hint="default" w:ascii="Verdana" w:hAnsi="Verdana"/>
          <w:color w:val="010203"/>
          <w:sz w:val="28"/>
          <w:szCs w:val="28"/>
          <w:lang w:val="fr-FR"/>
        </w:rPr>
        <w:t xml:space="preserve">juillet </w:t>
      </w:r>
      <w:r>
        <w:rPr>
          <w:rFonts w:ascii="Verdana" w:hAnsi="Verdana"/>
          <w:color w:val="010203"/>
          <w:sz w:val="28"/>
          <w:szCs w:val="28"/>
        </w:rPr>
        <w:t xml:space="preserve"> 20</w:t>
      </w:r>
      <w:r>
        <w:rPr>
          <w:rFonts w:hint="default" w:ascii="Verdana" w:hAnsi="Verdana"/>
          <w:color w:val="010203"/>
          <w:sz w:val="28"/>
          <w:szCs w:val="28"/>
          <w:lang w:val="fr-FR"/>
        </w:rPr>
        <w:t>26</w:t>
      </w:r>
    </w:p>
    <w:sectPr>
      <w:headerReference r:id="rId5" w:type="default"/>
      <w:footerReference r:id="rId6"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ill Sans MT">
    <w:panose1 w:val="020B0502020104020203"/>
    <w:charset w:val="00"/>
    <w:family w:val="swiss"/>
    <w:pitch w:val="default"/>
    <w:sig w:usb0="00000003" w:usb1="00000000" w:usb2="00000000" w:usb3="00000000" w:csb0="20000003"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48047"/>
      <w:docPartObj>
        <w:docPartGallery w:val="autotext"/>
      </w:docPartObj>
    </w:sdtPr>
    <w:sdtContent>
      <w:p w14:paraId="4FA11706">
        <w:pPr>
          <w:pStyle w:val="6"/>
          <w:jc w:val="center"/>
        </w:pPr>
        <w:r>
          <w:fldChar w:fldCharType="begin"/>
        </w:r>
        <w:r>
          <w:instrText xml:space="preserve"> PAGE   \* MERGEFORMAT </w:instrText>
        </w:r>
        <w:r>
          <w:fldChar w:fldCharType="separate"/>
        </w:r>
        <w:r>
          <w:t>1</w:t>
        </w:r>
        <w:r>
          <w:fldChar w:fldCharType="end"/>
        </w:r>
      </w:p>
    </w:sdtContent>
  </w:sdt>
  <w:p w14:paraId="71FD1D57">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03FC2">
    <w:pPr>
      <w:pStyle w:val="7"/>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35BB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NJWO7QAAAA&#10;BQEAAA8AAAAAAAAAAQAgAAAAIgAAAGRycy9kb3ducmV2LnhtbFBLAQIUABQAAAAIAIdO4kAgoG+E&#10;JQIAAGUEAAAOAAAAAAAAAAEAIAAAAB8BAABkcnMvZTJvRG9jLnhtbFBLBQYAAAAABgAGAFkBAAC2&#10;BQAAAAA=&#10;">
              <v:fill on="f" focussize="0,0"/>
              <v:stroke on="f" weight="0.5pt"/>
              <v:imagedata o:title=""/>
              <o:lock v:ext="edit" aspectratio="f"/>
              <v:textbox inset="0mm,0mm,0mm,0mm" style="mso-fit-shape-to-text:t;">
                <w:txbxContent>
                  <w:p w14:paraId="05E35BB2">
                    <w:pPr>
                      <w:pStyle w:val="7"/>
                    </w:pPr>
                    <w:r>
                      <w:fldChar w:fldCharType="begin"/>
                    </w:r>
                    <w:r>
                      <w:instrText xml:space="preserve"> PAGE  \* MERGEFORMAT </w:instrText>
                    </w:r>
                    <w:r>
                      <w:fldChar w:fldCharType="separate"/>
                    </w:r>
                    <w:r>
                      <w:t>1</w:t>
                    </w:r>
                    <w: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C4"/>
    <w:rsid w:val="00003220"/>
    <w:rsid w:val="00004564"/>
    <w:rsid w:val="00007546"/>
    <w:rsid w:val="0001006C"/>
    <w:rsid w:val="0001107E"/>
    <w:rsid w:val="000130E2"/>
    <w:rsid w:val="0001443D"/>
    <w:rsid w:val="00014E9B"/>
    <w:rsid w:val="000171FD"/>
    <w:rsid w:val="000201AD"/>
    <w:rsid w:val="00021C24"/>
    <w:rsid w:val="00022346"/>
    <w:rsid w:val="00023900"/>
    <w:rsid w:val="00023C2E"/>
    <w:rsid w:val="00024ED0"/>
    <w:rsid w:val="00026E33"/>
    <w:rsid w:val="00031C09"/>
    <w:rsid w:val="00032BE0"/>
    <w:rsid w:val="00032E61"/>
    <w:rsid w:val="00033402"/>
    <w:rsid w:val="00034D48"/>
    <w:rsid w:val="000357A3"/>
    <w:rsid w:val="000401CE"/>
    <w:rsid w:val="00050D9C"/>
    <w:rsid w:val="00050DB6"/>
    <w:rsid w:val="00051812"/>
    <w:rsid w:val="00052AEF"/>
    <w:rsid w:val="00056FFE"/>
    <w:rsid w:val="000616E7"/>
    <w:rsid w:val="000617D7"/>
    <w:rsid w:val="0006355D"/>
    <w:rsid w:val="000641CB"/>
    <w:rsid w:val="0006439B"/>
    <w:rsid w:val="000648E6"/>
    <w:rsid w:val="00065AC0"/>
    <w:rsid w:val="00066279"/>
    <w:rsid w:val="00066605"/>
    <w:rsid w:val="00070438"/>
    <w:rsid w:val="000724AF"/>
    <w:rsid w:val="000736D7"/>
    <w:rsid w:val="00076A5E"/>
    <w:rsid w:val="00081DA9"/>
    <w:rsid w:val="00083FB7"/>
    <w:rsid w:val="000860B5"/>
    <w:rsid w:val="00090349"/>
    <w:rsid w:val="00090E99"/>
    <w:rsid w:val="00092563"/>
    <w:rsid w:val="00092693"/>
    <w:rsid w:val="000932FB"/>
    <w:rsid w:val="000969ED"/>
    <w:rsid w:val="000975CC"/>
    <w:rsid w:val="000A1495"/>
    <w:rsid w:val="000A19B9"/>
    <w:rsid w:val="000A2C4C"/>
    <w:rsid w:val="000A3019"/>
    <w:rsid w:val="000A465D"/>
    <w:rsid w:val="000A7F1E"/>
    <w:rsid w:val="000B0D0F"/>
    <w:rsid w:val="000B0D1C"/>
    <w:rsid w:val="000B1E14"/>
    <w:rsid w:val="000B3571"/>
    <w:rsid w:val="000B7A4A"/>
    <w:rsid w:val="000B7A90"/>
    <w:rsid w:val="000C21A8"/>
    <w:rsid w:val="000C30C1"/>
    <w:rsid w:val="000C4078"/>
    <w:rsid w:val="000D1B27"/>
    <w:rsid w:val="000D3ED3"/>
    <w:rsid w:val="000D59F4"/>
    <w:rsid w:val="000D76A8"/>
    <w:rsid w:val="000E1234"/>
    <w:rsid w:val="000E504E"/>
    <w:rsid w:val="000E705B"/>
    <w:rsid w:val="000E7DF7"/>
    <w:rsid w:val="000F0030"/>
    <w:rsid w:val="000F3F80"/>
    <w:rsid w:val="000F496F"/>
    <w:rsid w:val="000F4DA0"/>
    <w:rsid w:val="000F507B"/>
    <w:rsid w:val="000F52F5"/>
    <w:rsid w:val="000F6A23"/>
    <w:rsid w:val="000F6A47"/>
    <w:rsid w:val="00100475"/>
    <w:rsid w:val="00102FCD"/>
    <w:rsid w:val="001066EF"/>
    <w:rsid w:val="00112268"/>
    <w:rsid w:val="001135F7"/>
    <w:rsid w:val="00114E8E"/>
    <w:rsid w:val="001151B7"/>
    <w:rsid w:val="00115ACD"/>
    <w:rsid w:val="00115DEF"/>
    <w:rsid w:val="0011644F"/>
    <w:rsid w:val="00122D01"/>
    <w:rsid w:val="001248A5"/>
    <w:rsid w:val="00126766"/>
    <w:rsid w:val="00131820"/>
    <w:rsid w:val="00134433"/>
    <w:rsid w:val="0013463F"/>
    <w:rsid w:val="00134CA0"/>
    <w:rsid w:val="00135D9D"/>
    <w:rsid w:val="00136894"/>
    <w:rsid w:val="00136A13"/>
    <w:rsid w:val="00136F9F"/>
    <w:rsid w:val="00137694"/>
    <w:rsid w:val="00137AFB"/>
    <w:rsid w:val="00142B28"/>
    <w:rsid w:val="00143176"/>
    <w:rsid w:val="00143C9D"/>
    <w:rsid w:val="00144182"/>
    <w:rsid w:val="00145DC5"/>
    <w:rsid w:val="00146ADC"/>
    <w:rsid w:val="00146DAB"/>
    <w:rsid w:val="001510E2"/>
    <w:rsid w:val="0015218E"/>
    <w:rsid w:val="0015295A"/>
    <w:rsid w:val="001536CB"/>
    <w:rsid w:val="001567A0"/>
    <w:rsid w:val="00157544"/>
    <w:rsid w:val="00157A56"/>
    <w:rsid w:val="00157B69"/>
    <w:rsid w:val="0016343F"/>
    <w:rsid w:val="00164913"/>
    <w:rsid w:val="00164BB9"/>
    <w:rsid w:val="001668B3"/>
    <w:rsid w:val="001727D0"/>
    <w:rsid w:val="0017360A"/>
    <w:rsid w:val="00174440"/>
    <w:rsid w:val="00174CE3"/>
    <w:rsid w:val="00174D27"/>
    <w:rsid w:val="00177373"/>
    <w:rsid w:val="001827ED"/>
    <w:rsid w:val="00182CD2"/>
    <w:rsid w:val="00183958"/>
    <w:rsid w:val="00183C77"/>
    <w:rsid w:val="00183F5A"/>
    <w:rsid w:val="00191BDF"/>
    <w:rsid w:val="001921CF"/>
    <w:rsid w:val="00193458"/>
    <w:rsid w:val="00193F56"/>
    <w:rsid w:val="00194E2C"/>
    <w:rsid w:val="0019502C"/>
    <w:rsid w:val="001953E3"/>
    <w:rsid w:val="0019799A"/>
    <w:rsid w:val="001A7A5B"/>
    <w:rsid w:val="001B51BF"/>
    <w:rsid w:val="001B5314"/>
    <w:rsid w:val="001B7FBF"/>
    <w:rsid w:val="001C0C10"/>
    <w:rsid w:val="001C4A27"/>
    <w:rsid w:val="001C4F9D"/>
    <w:rsid w:val="001C61AE"/>
    <w:rsid w:val="001D13A8"/>
    <w:rsid w:val="001D3EBB"/>
    <w:rsid w:val="001D493F"/>
    <w:rsid w:val="001D503C"/>
    <w:rsid w:val="001D6888"/>
    <w:rsid w:val="001D7978"/>
    <w:rsid w:val="001E3C51"/>
    <w:rsid w:val="001E5802"/>
    <w:rsid w:val="001E6DC9"/>
    <w:rsid w:val="001F0936"/>
    <w:rsid w:val="001F214E"/>
    <w:rsid w:val="001F2B3A"/>
    <w:rsid w:val="001F75BC"/>
    <w:rsid w:val="00201C04"/>
    <w:rsid w:val="00205305"/>
    <w:rsid w:val="00210AA6"/>
    <w:rsid w:val="00212F2A"/>
    <w:rsid w:val="002144ED"/>
    <w:rsid w:val="0021585C"/>
    <w:rsid w:val="00222162"/>
    <w:rsid w:val="0022448B"/>
    <w:rsid w:val="00226A06"/>
    <w:rsid w:val="00226C85"/>
    <w:rsid w:val="002327B9"/>
    <w:rsid w:val="00232C2D"/>
    <w:rsid w:val="00234838"/>
    <w:rsid w:val="002359C6"/>
    <w:rsid w:val="002364C3"/>
    <w:rsid w:val="00240E5F"/>
    <w:rsid w:val="002430E1"/>
    <w:rsid w:val="0024534C"/>
    <w:rsid w:val="0025062A"/>
    <w:rsid w:val="00250875"/>
    <w:rsid w:val="00251451"/>
    <w:rsid w:val="00251AE8"/>
    <w:rsid w:val="00254D07"/>
    <w:rsid w:val="00256179"/>
    <w:rsid w:val="00260B51"/>
    <w:rsid w:val="00263CC2"/>
    <w:rsid w:val="00264433"/>
    <w:rsid w:val="002645D3"/>
    <w:rsid w:val="00264A53"/>
    <w:rsid w:val="00265252"/>
    <w:rsid w:val="00265257"/>
    <w:rsid w:val="002655E5"/>
    <w:rsid w:val="002669A3"/>
    <w:rsid w:val="0027117E"/>
    <w:rsid w:val="00272795"/>
    <w:rsid w:val="00275FDA"/>
    <w:rsid w:val="00277035"/>
    <w:rsid w:val="002812AD"/>
    <w:rsid w:val="00283662"/>
    <w:rsid w:val="00284119"/>
    <w:rsid w:val="0028508D"/>
    <w:rsid w:val="00287AF2"/>
    <w:rsid w:val="00291E12"/>
    <w:rsid w:val="00292577"/>
    <w:rsid w:val="002935C7"/>
    <w:rsid w:val="00296114"/>
    <w:rsid w:val="00297717"/>
    <w:rsid w:val="002979E7"/>
    <w:rsid w:val="00297F42"/>
    <w:rsid w:val="002A20C1"/>
    <w:rsid w:val="002A2577"/>
    <w:rsid w:val="002A48C1"/>
    <w:rsid w:val="002A5363"/>
    <w:rsid w:val="002B20DA"/>
    <w:rsid w:val="002B2E81"/>
    <w:rsid w:val="002B5B54"/>
    <w:rsid w:val="002C01F4"/>
    <w:rsid w:val="002C1563"/>
    <w:rsid w:val="002C2D00"/>
    <w:rsid w:val="002C30BD"/>
    <w:rsid w:val="002C3FB8"/>
    <w:rsid w:val="002C44BD"/>
    <w:rsid w:val="002D2FB7"/>
    <w:rsid w:val="002D3FF5"/>
    <w:rsid w:val="002D5593"/>
    <w:rsid w:val="002E5D70"/>
    <w:rsid w:val="002F2AEB"/>
    <w:rsid w:val="002F692E"/>
    <w:rsid w:val="0030006B"/>
    <w:rsid w:val="0030154E"/>
    <w:rsid w:val="00301A05"/>
    <w:rsid w:val="00301DB6"/>
    <w:rsid w:val="0030239B"/>
    <w:rsid w:val="0030459F"/>
    <w:rsid w:val="00305FCA"/>
    <w:rsid w:val="00310255"/>
    <w:rsid w:val="003122AB"/>
    <w:rsid w:val="00313C05"/>
    <w:rsid w:val="00314126"/>
    <w:rsid w:val="003154EE"/>
    <w:rsid w:val="003163AA"/>
    <w:rsid w:val="00316AD3"/>
    <w:rsid w:val="0031778C"/>
    <w:rsid w:val="00322870"/>
    <w:rsid w:val="003234E6"/>
    <w:rsid w:val="00326946"/>
    <w:rsid w:val="0032706C"/>
    <w:rsid w:val="00327DA1"/>
    <w:rsid w:val="0033663D"/>
    <w:rsid w:val="003379F9"/>
    <w:rsid w:val="00340562"/>
    <w:rsid w:val="0034068C"/>
    <w:rsid w:val="00341925"/>
    <w:rsid w:val="00344A5D"/>
    <w:rsid w:val="00345C8B"/>
    <w:rsid w:val="00346988"/>
    <w:rsid w:val="00346AB7"/>
    <w:rsid w:val="003507F7"/>
    <w:rsid w:val="003518DB"/>
    <w:rsid w:val="0035276D"/>
    <w:rsid w:val="003527D1"/>
    <w:rsid w:val="00352A3E"/>
    <w:rsid w:val="00354820"/>
    <w:rsid w:val="003576FB"/>
    <w:rsid w:val="003608F2"/>
    <w:rsid w:val="00361835"/>
    <w:rsid w:val="00361F4A"/>
    <w:rsid w:val="003624C7"/>
    <w:rsid w:val="00363016"/>
    <w:rsid w:val="00363DEC"/>
    <w:rsid w:val="0036710E"/>
    <w:rsid w:val="00367676"/>
    <w:rsid w:val="00367C11"/>
    <w:rsid w:val="00371ACE"/>
    <w:rsid w:val="00372AD4"/>
    <w:rsid w:val="00373155"/>
    <w:rsid w:val="003741B1"/>
    <w:rsid w:val="00374E21"/>
    <w:rsid w:val="00376900"/>
    <w:rsid w:val="003800DB"/>
    <w:rsid w:val="00380822"/>
    <w:rsid w:val="0038423F"/>
    <w:rsid w:val="00384BEB"/>
    <w:rsid w:val="00385582"/>
    <w:rsid w:val="00385F90"/>
    <w:rsid w:val="00393728"/>
    <w:rsid w:val="00393B71"/>
    <w:rsid w:val="00394ABA"/>
    <w:rsid w:val="00394AFC"/>
    <w:rsid w:val="00394C60"/>
    <w:rsid w:val="0039601F"/>
    <w:rsid w:val="003960A6"/>
    <w:rsid w:val="003963AF"/>
    <w:rsid w:val="003A0336"/>
    <w:rsid w:val="003A107E"/>
    <w:rsid w:val="003A33F7"/>
    <w:rsid w:val="003A3951"/>
    <w:rsid w:val="003A3E7E"/>
    <w:rsid w:val="003A6ACC"/>
    <w:rsid w:val="003B0E83"/>
    <w:rsid w:val="003B4F0D"/>
    <w:rsid w:val="003B517B"/>
    <w:rsid w:val="003B5512"/>
    <w:rsid w:val="003C34C6"/>
    <w:rsid w:val="003C3640"/>
    <w:rsid w:val="003C41AD"/>
    <w:rsid w:val="003C5430"/>
    <w:rsid w:val="003C61D6"/>
    <w:rsid w:val="003C64E0"/>
    <w:rsid w:val="003C7AFD"/>
    <w:rsid w:val="003D1C75"/>
    <w:rsid w:val="003D1F23"/>
    <w:rsid w:val="003D2999"/>
    <w:rsid w:val="003D2F72"/>
    <w:rsid w:val="003D3B09"/>
    <w:rsid w:val="003D45AC"/>
    <w:rsid w:val="003D46D5"/>
    <w:rsid w:val="003D6C38"/>
    <w:rsid w:val="003E1572"/>
    <w:rsid w:val="003E355F"/>
    <w:rsid w:val="003E3A71"/>
    <w:rsid w:val="003E473C"/>
    <w:rsid w:val="003E5EE7"/>
    <w:rsid w:val="003F133D"/>
    <w:rsid w:val="003F1725"/>
    <w:rsid w:val="003F548C"/>
    <w:rsid w:val="00402459"/>
    <w:rsid w:val="00411709"/>
    <w:rsid w:val="00414C73"/>
    <w:rsid w:val="00420D2D"/>
    <w:rsid w:val="004231A8"/>
    <w:rsid w:val="00423F2D"/>
    <w:rsid w:val="00425D2D"/>
    <w:rsid w:val="00426DBD"/>
    <w:rsid w:val="00432FE6"/>
    <w:rsid w:val="00433225"/>
    <w:rsid w:val="004359D1"/>
    <w:rsid w:val="00436DC0"/>
    <w:rsid w:val="004375B3"/>
    <w:rsid w:val="00437D92"/>
    <w:rsid w:val="00440541"/>
    <w:rsid w:val="00446DF5"/>
    <w:rsid w:val="00447B25"/>
    <w:rsid w:val="00447C84"/>
    <w:rsid w:val="0045172C"/>
    <w:rsid w:val="00452C9F"/>
    <w:rsid w:val="00457306"/>
    <w:rsid w:val="00461CD1"/>
    <w:rsid w:val="004633F9"/>
    <w:rsid w:val="00465175"/>
    <w:rsid w:val="00465CC8"/>
    <w:rsid w:val="00466029"/>
    <w:rsid w:val="00466647"/>
    <w:rsid w:val="00467E4E"/>
    <w:rsid w:val="00470AED"/>
    <w:rsid w:val="004714A3"/>
    <w:rsid w:val="004721DF"/>
    <w:rsid w:val="0047268D"/>
    <w:rsid w:val="00472C21"/>
    <w:rsid w:val="00475943"/>
    <w:rsid w:val="00480C8E"/>
    <w:rsid w:val="00487909"/>
    <w:rsid w:val="004904F4"/>
    <w:rsid w:val="00492A99"/>
    <w:rsid w:val="00493171"/>
    <w:rsid w:val="00496545"/>
    <w:rsid w:val="0049668D"/>
    <w:rsid w:val="00496D07"/>
    <w:rsid w:val="004A10D3"/>
    <w:rsid w:val="004A2E32"/>
    <w:rsid w:val="004B0F6F"/>
    <w:rsid w:val="004B3EE5"/>
    <w:rsid w:val="004B7434"/>
    <w:rsid w:val="004B78F5"/>
    <w:rsid w:val="004B7EA0"/>
    <w:rsid w:val="004C2484"/>
    <w:rsid w:val="004C299D"/>
    <w:rsid w:val="004C6392"/>
    <w:rsid w:val="004D15E1"/>
    <w:rsid w:val="004D1A80"/>
    <w:rsid w:val="004D24F3"/>
    <w:rsid w:val="004D5406"/>
    <w:rsid w:val="004D5D7A"/>
    <w:rsid w:val="004E0162"/>
    <w:rsid w:val="004E0713"/>
    <w:rsid w:val="004E07C8"/>
    <w:rsid w:val="004E0ACA"/>
    <w:rsid w:val="004E1439"/>
    <w:rsid w:val="004E1930"/>
    <w:rsid w:val="004E3539"/>
    <w:rsid w:val="004E374F"/>
    <w:rsid w:val="004E4E47"/>
    <w:rsid w:val="004E5C4E"/>
    <w:rsid w:val="004E61A7"/>
    <w:rsid w:val="004E6F08"/>
    <w:rsid w:val="004F0EC8"/>
    <w:rsid w:val="004F106F"/>
    <w:rsid w:val="004F28F4"/>
    <w:rsid w:val="004F4579"/>
    <w:rsid w:val="004F4AE8"/>
    <w:rsid w:val="004F58DB"/>
    <w:rsid w:val="004F5B2A"/>
    <w:rsid w:val="004F6DE5"/>
    <w:rsid w:val="004F76E1"/>
    <w:rsid w:val="005053E9"/>
    <w:rsid w:val="00510796"/>
    <w:rsid w:val="0051158B"/>
    <w:rsid w:val="0051195A"/>
    <w:rsid w:val="0051213B"/>
    <w:rsid w:val="005132BD"/>
    <w:rsid w:val="005202CF"/>
    <w:rsid w:val="00521F06"/>
    <w:rsid w:val="00526E2D"/>
    <w:rsid w:val="0052773D"/>
    <w:rsid w:val="005279EE"/>
    <w:rsid w:val="0053084C"/>
    <w:rsid w:val="00534F71"/>
    <w:rsid w:val="005374FE"/>
    <w:rsid w:val="00537A78"/>
    <w:rsid w:val="005469CD"/>
    <w:rsid w:val="00553F13"/>
    <w:rsid w:val="005573AE"/>
    <w:rsid w:val="00557ECC"/>
    <w:rsid w:val="0056004A"/>
    <w:rsid w:val="005609F0"/>
    <w:rsid w:val="005611E1"/>
    <w:rsid w:val="00563E31"/>
    <w:rsid w:val="00564A86"/>
    <w:rsid w:val="00564AB6"/>
    <w:rsid w:val="005673D2"/>
    <w:rsid w:val="00567D49"/>
    <w:rsid w:val="00573010"/>
    <w:rsid w:val="0057410D"/>
    <w:rsid w:val="005821A9"/>
    <w:rsid w:val="005828D0"/>
    <w:rsid w:val="00584967"/>
    <w:rsid w:val="005850CA"/>
    <w:rsid w:val="00585F2E"/>
    <w:rsid w:val="00591440"/>
    <w:rsid w:val="00593B09"/>
    <w:rsid w:val="00594137"/>
    <w:rsid w:val="00594EE8"/>
    <w:rsid w:val="00595999"/>
    <w:rsid w:val="0059627F"/>
    <w:rsid w:val="0059655E"/>
    <w:rsid w:val="005A012C"/>
    <w:rsid w:val="005A0EFD"/>
    <w:rsid w:val="005A236E"/>
    <w:rsid w:val="005A258E"/>
    <w:rsid w:val="005A2605"/>
    <w:rsid w:val="005A2E23"/>
    <w:rsid w:val="005A2F43"/>
    <w:rsid w:val="005A32DF"/>
    <w:rsid w:val="005A3BC7"/>
    <w:rsid w:val="005A48A8"/>
    <w:rsid w:val="005A4BAE"/>
    <w:rsid w:val="005A5AE0"/>
    <w:rsid w:val="005B1657"/>
    <w:rsid w:val="005B23FC"/>
    <w:rsid w:val="005B28E6"/>
    <w:rsid w:val="005B2FEF"/>
    <w:rsid w:val="005B3FF2"/>
    <w:rsid w:val="005B422D"/>
    <w:rsid w:val="005B465D"/>
    <w:rsid w:val="005C1032"/>
    <w:rsid w:val="005C2E09"/>
    <w:rsid w:val="005C33F4"/>
    <w:rsid w:val="005C600D"/>
    <w:rsid w:val="005D3B78"/>
    <w:rsid w:val="005D511B"/>
    <w:rsid w:val="005D60BB"/>
    <w:rsid w:val="005D6BE9"/>
    <w:rsid w:val="005D7C52"/>
    <w:rsid w:val="005E08D7"/>
    <w:rsid w:val="005E098F"/>
    <w:rsid w:val="005E5354"/>
    <w:rsid w:val="005E74B4"/>
    <w:rsid w:val="005F2085"/>
    <w:rsid w:val="005F30A8"/>
    <w:rsid w:val="005F3FB1"/>
    <w:rsid w:val="005F6E6C"/>
    <w:rsid w:val="00601EB8"/>
    <w:rsid w:val="006026A8"/>
    <w:rsid w:val="00602E3E"/>
    <w:rsid w:val="0060310B"/>
    <w:rsid w:val="00603F51"/>
    <w:rsid w:val="006078B3"/>
    <w:rsid w:val="006079E6"/>
    <w:rsid w:val="00614774"/>
    <w:rsid w:val="00617493"/>
    <w:rsid w:val="00621B90"/>
    <w:rsid w:val="00623176"/>
    <w:rsid w:val="006234A9"/>
    <w:rsid w:val="006238A9"/>
    <w:rsid w:val="00626EFA"/>
    <w:rsid w:val="0063031C"/>
    <w:rsid w:val="00630B1F"/>
    <w:rsid w:val="006353A8"/>
    <w:rsid w:val="0064041E"/>
    <w:rsid w:val="006441CA"/>
    <w:rsid w:val="00644A31"/>
    <w:rsid w:val="00644C5D"/>
    <w:rsid w:val="00646706"/>
    <w:rsid w:val="006502E8"/>
    <w:rsid w:val="00650F73"/>
    <w:rsid w:val="00654DD2"/>
    <w:rsid w:val="00655B6B"/>
    <w:rsid w:val="00655FA3"/>
    <w:rsid w:val="006566A1"/>
    <w:rsid w:val="00663866"/>
    <w:rsid w:val="00664771"/>
    <w:rsid w:val="00665738"/>
    <w:rsid w:val="00665F7E"/>
    <w:rsid w:val="00667EB3"/>
    <w:rsid w:val="00670996"/>
    <w:rsid w:val="00672056"/>
    <w:rsid w:val="00672FA7"/>
    <w:rsid w:val="00673652"/>
    <w:rsid w:val="00676E39"/>
    <w:rsid w:val="00676E7F"/>
    <w:rsid w:val="006822F4"/>
    <w:rsid w:val="0068278F"/>
    <w:rsid w:val="006830D9"/>
    <w:rsid w:val="00683951"/>
    <w:rsid w:val="006842C3"/>
    <w:rsid w:val="006850E2"/>
    <w:rsid w:val="00685C1D"/>
    <w:rsid w:val="006866CC"/>
    <w:rsid w:val="006870E1"/>
    <w:rsid w:val="0068729C"/>
    <w:rsid w:val="00690E0C"/>
    <w:rsid w:val="00697268"/>
    <w:rsid w:val="0069785C"/>
    <w:rsid w:val="00697D2C"/>
    <w:rsid w:val="006A6EAE"/>
    <w:rsid w:val="006A7239"/>
    <w:rsid w:val="006A73A6"/>
    <w:rsid w:val="006B00A9"/>
    <w:rsid w:val="006B14A3"/>
    <w:rsid w:val="006B22E0"/>
    <w:rsid w:val="006B5FA3"/>
    <w:rsid w:val="006C116D"/>
    <w:rsid w:val="006C62E3"/>
    <w:rsid w:val="006C6E1D"/>
    <w:rsid w:val="006D1728"/>
    <w:rsid w:val="006D1CB0"/>
    <w:rsid w:val="006D20CA"/>
    <w:rsid w:val="006D29DE"/>
    <w:rsid w:val="006D2C5B"/>
    <w:rsid w:val="006D66AE"/>
    <w:rsid w:val="006D6A1E"/>
    <w:rsid w:val="006D6CF4"/>
    <w:rsid w:val="006D7A74"/>
    <w:rsid w:val="006E09FA"/>
    <w:rsid w:val="006E186C"/>
    <w:rsid w:val="006E23E4"/>
    <w:rsid w:val="006E41B9"/>
    <w:rsid w:val="006E47E1"/>
    <w:rsid w:val="006E64FF"/>
    <w:rsid w:val="006E7807"/>
    <w:rsid w:val="006F152A"/>
    <w:rsid w:val="006F2D38"/>
    <w:rsid w:val="006F56A1"/>
    <w:rsid w:val="00700577"/>
    <w:rsid w:val="00701520"/>
    <w:rsid w:val="007056CD"/>
    <w:rsid w:val="00705D89"/>
    <w:rsid w:val="00706FB5"/>
    <w:rsid w:val="00707F55"/>
    <w:rsid w:val="00712647"/>
    <w:rsid w:val="0071325C"/>
    <w:rsid w:val="007133C9"/>
    <w:rsid w:val="0072062B"/>
    <w:rsid w:val="00721015"/>
    <w:rsid w:val="00722B88"/>
    <w:rsid w:val="00727B22"/>
    <w:rsid w:val="00730537"/>
    <w:rsid w:val="007322E4"/>
    <w:rsid w:val="007325EE"/>
    <w:rsid w:val="007348F9"/>
    <w:rsid w:val="007363B3"/>
    <w:rsid w:val="007373E1"/>
    <w:rsid w:val="00741E41"/>
    <w:rsid w:val="0074258B"/>
    <w:rsid w:val="00742E29"/>
    <w:rsid w:val="00744E3F"/>
    <w:rsid w:val="0075212B"/>
    <w:rsid w:val="007548C0"/>
    <w:rsid w:val="00757DD8"/>
    <w:rsid w:val="00761A64"/>
    <w:rsid w:val="00763D19"/>
    <w:rsid w:val="00764011"/>
    <w:rsid w:val="00765788"/>
    <w:rsid w:val="00765789"/>
    <w:rsid w:val="0076738A"/>
    <w:rsid w:val="00767498"/>
    <w:rsid w:val="00770329"/>
    <w:rsid w:val="007706A2"/>
    <w:rsid w:val="00770B17"/>
    <w:rsid w:val="0077205D"/>
    <w:rsid w:val="007754F1"/>
    <w:rsid w:val="007757B5"/>
    <w:rsid w:val="00775F6A"/>
    <w:rsid w:val="007779E2"/>
    <w:rsid w:val="00780FA8"/>
    <w:rsid w:val="00781866"/>
    <w:rsid w:val="00781C6F"/>
    <w:rsid w:val="0078289B"/>
    <w:rsid w:val="00782D38"/>
    <w:rsid w:val="00786963"/>
    <w:rsid w:val="00791E74"/>
    <w:rsid w:val="00792A0E"/>
    <w:rsid w:val="00792F60"/>
    <w:rsid w:val="007938D4"/>
    <w:rsid w:val="00794FCD"/>
    <w:rsid w:val="007977BF"/>
    <w:rsid w:val="007A5B59"/>
    <w:rsid w:val="007A6619"/>
    <w:rsid w:val="007A7DD0"/>
    <w:rsid w:val="007B048A"/>
    <w:rsid w:val="007B2E84"/>
    <w:rsid w:val="007C1F49"/>
    <w:rsid w:val="007C3DB2"/>
    <w:rsid w:val="007C52BC"/>
    <w:rsid w:val="007D1AE0"/>
    <w:rsid w:val="007D1C52"/>
    <w:rsid w:val="007D6D57"/>
    <w:rsid w:val="007D7FD8"/>
    <w:rsid w:val="007E373C"/>
    <w:rsid w:val="007E3C38"/>
    <w:rsid w:val="007E4D69"/>
    <w:rsid w:val="007E773C"/>
    <w:rsid w:val="007F01D2"/>
    <w:rsid w:val="007F3F2A"/>
    <w:rsid w:val="00803845"/>
    <w:rsid w:val="00806F72"/>
    <w:rsid w:val="008101C3"/>
    <w:rsid w:val="00811926"/>
    <w:rsid w:val="00811E9A"/>
    <w:rsid w:val="008124BA"/>
    <w:rsid w:val="008127CE"/>
    <w:rsid w:val="008128A2"/>
    <w:rsid w:val="00812E53"/>
    <w:rsid w:val="00813AC1"/>
    <w:rsid w:val="00814AC4"/>
    <w:rsid w:val="008160E3"/>
    <w:rsid w:val="008171E7"/>
    <w:rsid w:val="0082331F"/>
    <w:rsid w:val="00823E5B"/>
    <w:rsid w:val="00824617"/>
    <w:rsid w:val="00824807"/>
    <w:rsid w:val="00824B73"/>
    <w:rsid w:val="00826AD6"/>
    <w:rsid w:val="00832C92"/>
    <w:rsid w:val="008337D1"/>
    <w:rsid w:val="00835728"/>
    <w:rsid w:val="00840189"/>
    <w:rsid w:val="00842CC2"/>
    <w:rsid w:val="00843AB1"/>
    <w:rsid w:val="00844D6F"/>
    <w:rsid w:val="0085268A"/>
    <w:rsid w:val="00852811"/>
    <w:rsid w:val="00855A08"/>
    <w:rsid w:val="00856127"/>
    <w:rsid w:val="00861D60"/>
    <w:rsid w:val="00864398"/>
    <w:rsid w:val="00865989"/>
    <w:rsid w:val="008671AB"/>
    <w:rsid w:val="0086785E"/>
    <w:rsid w:val="00870379"/>
    <w:rsid w:val="00875D20"/>
    <w:rsid w:val="00881515"/>
    <w:rsid w:val="00881A07"/>
    <w:rsid w:val="0088645A"/>
    <w:rsid w:val="008869C0"/>
    <w:rsid w:val="00887CDA"/>
    <w:rsid w:val="00891C47"/>
    <w:rsid w:val="0089319A"/>
    <w:rsid w:val="008931F7"/>
    <w:rsid w:val="0089400E"/>
    <w:rsid w:val="008973A3"/>
    <w:rsid w:val="008A05E2"/>
    <w:rsid w:val="008A31CB"/>
    <w:rsid w:val="008A4E83"/>
    <w:rsid w:val="008B714A"/>
    <w:rsid w:val="008C4B8D"/>
    <w:rsid w:val="008C53FA"/>
    <w:rsid w:val="008C7AC2"/>
    <w:rsid w:val="008D4F27"/>
    <w:rsid w:val="008D70AB"/>
    <w:rsid w:val="008D77A3"/>
    <w:rsid w:val="008E188D"/>
    <w:rsid w:val="008E5AF3"/>
    <w:rsid w:val="008F1905"/>
    <w:rsid w:val="008F7E17"/>
    <w:rsid w:val="00904881"/>
    <w:rsid w:val="00907AA9"/>
    <w:rsid w:val="00915870"/>
    <w:rsid w:val="009163AD"/>
    <w:rsid w:val="00916A56"/>
    <w:rsid w:val="00923B74"/>
    <w:rsid w:val="00924CEC"/>
    <w:rsid w:val="009262D0"/>
    <w:rsid w:val="0093010D"/>
    <w:rsid w:val="009344F9"/>
    <w:rsid w:val="009345DC"/>
    <w:rsid w:val="0093510B"/>
    <w:rsid w:val="0093793F"/>
    <w:rsid w:val="009400DC"/>
    <w:rsid w:val="00940A44"/>
    <w:rsid w:val="00944371"/>
    <w:rsid w:val="00945445"/>
    <w:rsid w:val="00945841"/>
    <w:rsid w:val="00947CBF"/>
    <w:rsid w:val="00957C47"/>
    <w:rsid w:val="009600F6"/>
    <w:rsid w:val="00963716"/>
    <w:rsid w:val="0096481D"/>
    <w:rsid w:val="00970219"/>
    <w:rsid w:val="0097022B"/>
    <w:rsid w:val="00972510"/>
    <w:rsid w:val="00975596"/>
    <w:rsid w:val="00981945"/>
    <w:rsid w:val="00981C85"/>
    <w:rsid w:val="0098261C"/>
    <w:rsid w:val="00986F4F"/>
    <w:rsid w:val="009901CE"/>
    <w:rsid w:val="00990E8E"/>
    <w:rsid w:val="009937B9"/>
    <w:rsid w:val="00993DEB"/>
    <w:rsid w:val="009941B9"/>
    <w:rsid w:val="009952FF"/>
    <w:rsid w:val="009A08E6"/>
    <w:rsid w:val="009A3530"/>
    <w:rsid w:val="009A4DAA"/>
    <w:rsid w:val="009A5752"/>
    <w:rsid w:val="009A5C5A"/>
    <w:rsid w:val="009B1770"/>
    <w:rsid w:val="009B1CE6"/>
    <w:rsid w:val="009B4561"/>
    <w:rsid w:val="009B4A9F"/>
    <w:rsid w:val="009B6F1E"/>
    <w:rsid w:val="009B7667"/>
    <w:rsid w:val="009C0994"/>
    <w:rsid w:val="009C1472"/>
    <w:rsid w:val="009C5C35"/>
    <w:rsid w:val="009C6649"/>
    <w:rsid w:val="009C7B7A"/>
    <w:rsid w:val="009D6255"/>
    <w:rsid w:val="009D7E4E"/>
    <w:rsid w:val="009E1231"/>
    <w:rsid w:val="009E3D73"/>
    <w:rsid w:val="009E44CB"/>
    <w:rsid w:val="009E4ED5"/>
    <w:rsid w:val="009E5045"/>
    <w:rsid w:val="009E592E"/>
    <w:rsid w:val="009E7632"/>
    <w:rsid w:val="009F01BF"/>
    <w:rsid w:val="009F14BE"/>
    <w:rsid w:val="009F1677"/>
    <w:rsid w:val="009F6720"/>
    <w:rsid w:val="009F7453"/>
    <w:rsid w:val="00A0073A"/>
    <w:rsid w:val="00A0222E"/>
    <w:rsid w:val="00A0264F"/>
    <w:rsid w:val="00A0306E"/>
    <w:rsid w:val="00A04971"/>
    <w:rsid w:val="00A058E4"/>
    <w:rsid w:val="00A07729"/>
    <w:rsid w:val="00A11E36"/>
    <w:rsid w:val="00A12218"/>
    <w:rsid w:val="00A1339A"/>
    <w:rsid w:val="00A1612F"/>
    <w:rsid w:val="00A246C4"/>
    <w:rsid w:val="00A30BA1"/>
    <w:rsid w:val="00A31F1D"/>
    <w:rsid w:val="00A35469"/>
    <w:rsid w:val="00A36B75"/>
    <w:rsid w:val="00A37685"/>
    <w:rsid w:val="00A44A96"/>
    <w:rsid w:val="00A461B7"/>
    <w:rsid w:val="00A47AAA"/>
    <w:rsid w:val="00A523A1"/>
    <w:rsid w:val="00A5260E"/>
    <w:rsid w:val="00A52885"/>
    <w:rsid w:val="00A53917"/>
    <w:rsid w:val="00A54ADE"/>
    <w:rsid w:val="00A55799"/>
    <w:rsid w:val="00A55A7F"/>
    <w:rsid w:val="00A5642E"/>
    <w:rsid w:val="00A63C07"/>
    <w:rsid w:val="00A67B59"/>
    <w:rsid w:val="00A73B87"/>
    <w:rsid w:val="00A756B2"/>
    <w:rsid w:val="00A75781"/>
    <w:rsid w:val="00A75E4F"/>
    <w:rsid w:val="00A828EF"/>
    <w:rsid w:val="00A8294E"/>
    <w:rsid w:val="00A8592C"/>
    <w:rsid w:val="00A90D69"/>
    <w:rsid w:val="00A91D1F"/>
    <w:rsid w:val="00A92F7E"/>
    <w:rsid w:val="00A95AB3"/>
    <w:rsid w:val="00A96DF7"/>
    <w:rsid w:val="00AA54D0"/>
    <w:rsid w:val="00AA56C2"/>
    <w:rsid w:val="00AB04F7"/>
    <w:rsid w:val="00AB091D"/>
    <w:rsid w:val="00AB2826"/>
    <w:rsid w:val="00AB3C5E"/>
    <w:rsid w:val="00AB4FCB"/>
    <w:rsid w:val="00AB639A"/>
    <w:rsid w:val="00AB666E"/>
    <w:rsid w:val="00AC2BD4"/>
    <w:rsid w:val="00AC3831"/>
    <w:rsid w:val="00AC3DA6"/>
    <w:rsid w:val="00AC5DEF"/>
    <w:rsid w:val="00AC6DB4"/>
    <w:rsid w:val="00AD3524"/>
    <w:rsid w:val="00AE02A3"/>
    <w:rsid w:val="00AE0F86"/>
    <w:rsid w:val="00AE2F44"/>
    <w:rsid w:val="00AE64B1"/>
    <w:rsid w:val="00AE77A6"/>
    <w:rsid w:val="00AF0E0C"/>
    <w:rsid w:val="00AF6AA0"/>
    <w:rsid w:val="00AF72FD"/>
    <w:rsid w:val="00B00AD0"/>
    <w:rsid w:val="00B01496"/>
    <w:rsid w:val="00B07200"/>
    <w:rsid w:val="00B072CF"/>
    <w:rsid w:val="00B078DA"/>
    <w:rsid w:val="00B10E76"/>
    <w:rsid w:val="00B12B36"/>
    <w:rsid w:val="00B14121"/>
    <w:rsid w:val="00B15BA8"/>
    <w:rsid w:val="00B20485"/>
    <w:rsid w:val="00B20B76"/>
    <w:rsid w:val="00B245A0"/>
    <w:rsid w:val="00B277C3"/>
    <w:rsid w:val="00B3065A"/>
    <w:rsid w:val="00B40762"/>
    <w:rsid w:val="00B4135F"/>
    <w:rsid w:val="00B41436"/>
    <w:rsid w:val="00B45173"/>
    <w:rsid w:val="00B509F6"/>
    <w:rsid w:val="00B50D35"/>
    <w:rsid w:val="00B52ABB"/>
    <w:rsid w:val="00B52D91"/>
    <w:rsid w:val="00B53538"/>
    <w:rsid w:val="00B57E8F"/>
    <w:rsid w:val="00B631AA"/>
    <w:rsid w:val="00B6477D"/>
    <w:rsid w:val="00B65E95"/>
    <w:rsid w:val="00B6794F"/>
    <w:rsid w:val="00B6798B"/>
    <w:rsid w:val="00B7195E"/>
    <w:rsid w:val="00B73629"/>
    <w:rsid w:val="00B73FFE"/>
    <w:rsid w:val="00B80CDD"/>
    <w:rsid w:val="00B80F7C"/>
    <w:rsid w:val="00B83BAB"/>
    <w:rsid w:val="00B849EB"/>
    <w:rsid w:val="00B864C9"/>
    <w:rsid w:val="00B868EE"/>
    <w:rsid w:val="00B87E7D"/>
    <w:rsid w:val="00B962D4"/>
    <w:rsid w:val="00B97B71"/>
    <w:rsid w:val="00BA2AC3"/>
    <w:rsid w:val="00BA3D44"/>
    <w:rsid w:val="00BA48FE"/>
    <w:rsid w:val="00BA5B24"/>
    <w:rsid w:val="00BB0746"/>
    <w:rsid w:val="00BB1AA2"/>
    <w:rsid w:val="00BB1B6C"/>
    <w:rsid w:val="00BB28E6"/>
    <w:rsid w:val="00BB2FF5"/>
    <w:rsid w:val="00BB3DE8"/>
    <w:rsid w:val="00BC1236"/>
    <w:rsid w:val="00BC375F"/>
    <w:rsid w:val="00BC407C"/>
    <w:rsid w:val="00BC4B39"/>
    <w:rsid w:val="00BC77C3"/>
    <w:rsid w:val="00BD2530"/>
    <w:rsid w:val="00BD6668"/>
    <w:rsid w:val="00BD6C1B"/>
    <w:rsid w:val="00BE3929"/>
    <w:rsid w:val="00BE4A67"/>
    <w:rsid w:val="00BE61AD"/>
    <w:rsid w:val="00BE7A95"/>
    <w:rsid w:val="00BF07EE"/>
    <w:rsid w:val="00BF0A44"/>
    <w:rsid w:val="00BF2320"/>
    <w:rsid w:val="00BF5996"/>
    <w:rsid w:val="00BF64C8"/>
    <w:rsid w:val="00BF695F"/>
    <w:rsid w:val="00C01F5C"/>
    <w:rsid w:val="00C0627E"/>
    <w:rsid w:val="00C11F11"/>
    <w:rsid w:val="00C13152"/>
    <w:rsid w:val="00C13377"/>
    <w:rsid w:val="00C216A0"/>
    <w:rsid w:val="00C2272E"/>
    <w:rsid w:val="00C236B6"/>
    <w:rsid w:val="00C251F0"/>
    <w:rsid w:val="00C26345"/>
    <w:rsid w:val="00C3193E"/>
    <w:rsid w:val="00C32DA9"/>
    <w:rsid w:val="00C3342F"/>
    <w:rsid w:val="00C345DB"/>
    <w:rsid w:val="00C369B7"/>
    <w:rsid w:val="00C425C1"/>
    <w:rsid w:val="00C43AD8"/>
    <w:rsid w:val="00C51AD3"/>
    <w:rsid w:val="00C52BF0"/>
    <w:rsid w:val="00C536A3"/>
    <w:rsid w:val="00C63616"/>
    <w:rsid w:val="00C636E9"/>
    <w:rsid w:val="00C658D6"/>
    <w:rsid w:val="00C65B86"/>
    <w:rsid w:val="00C70049"/>
    <w:rsid w:val="00C71658"/>
    <w:rsid w:val="00C730E5"/>
    <w:rsid w:val="00C80381"/>
    <w:rsid w:val="00C80AE7"/>
    <w:rsid w:val="00C84553"/>
    <w:rsid w:val="00C86285"/>
    <w:rsid w:val="00C867FF"/>
    <w:rsid w:val="00C90044"/>
    <w:rsid w:val="00C9187F"/>
    <w:rsid w:val="00C91D70"/>
    <w:rsid w:val="00C9204F"/>
    <w:rsid w:val="00C924CF"/>
    <w:rsid w:val="00C93909"/>
    <w:rsid w:val="00C93A29"/>
    <w:rsid w:val="00C96B8C"/>
    <w:rsid w:val="00C97C87"/>
    <w:rsid w:val="00CA051C"/>
    <w:rsid w:val="00CA0661"/>
    <w:rsid w:val="00CA5800"/>
    <w:rsid w:val="00CA7613"/>
    <w:rsid w:val="00CB0C52"/>
    <w:rsid w:val="00CB100F"/>
    <w:rsid w:val="00CB12D9"/>
    <w:rsid w:val="00CB14BA"/>
    <w:rsid w:val="00CB1572"/>
    <w:rsid w:val="00CB50F4"/>
    <w:rsid w:val="00CB5B26"/>
    <w:rsid w:val="00CB7D91"/>
    <w:rsid w:val="00CC0253"/>
    <w:rsid w:val="00CC3114"/>
    <w:rsid w:val="00CC3494"/>
    <w:rsid w:val="00CC514D"/>
    <w:rsid w:val="00CC524F"/>
    <w:rsid w:val="00CC5810"/>
    <w:rsid w:val="00CC5C35"/>
    <w:rsid w:val="00CC77B7"/>
    <w:rsid w:val="00CD0456"/>
    <w:rsid w:val="00CD1291"/>
    <w:rsid w:val="00CD3FCC"/>
    <w:rsid w:val="00CD404E"/>
    <w:rsid w:val="00CD4F59"/>
    <w:rsid w:val="00CD55C6"/>
    <w:rsid w:val="00CD6E8D"/>
    <w:rsid w:val="00CE04FD"/>
    <w:rsid w:val="00CE11DE"/>
    <w:rsid w:val="00CE1E3D"/>
    <w:rsid w:val="00CE2DF0"/>
    <w:rsid w:val="00CE5EB7"/>
    <w:rsid w:val="00CE6315"/>
    <w:rsid w:val="00CE6B85"/>
    <w:rsid w:val="00CE6EAD"/>
    <w:rsid w:val="00CE75E8"/>
    <w:rsid w:val="00CE7DCD"/>
    <w:rsid w:val="00CF0F06"/>
    <w:rsid w:val="00CF5207"/>
    <w:rsid w:val="00CF6537"/>
    <w:rsid w:val="00D025DA"/>
    <w:rsid w:val="00D04106"/>
    <w:rsid w:val="00D051AF"/>
    <w:rsid w:val="00D07D41"/>
    <w:rsid w:val="00D11DDE"/>
    <w:rsid w:val="00D121A7"/>
    <w:rsid w:val="00D12FBE"/>
    <w:rsid w:val="00D14884"/>
    <w:rsid w:val="00D155CE"/>
    <w:rsid w:val="00D15AB4"/>
    <w:rsid w:val="00D171BA"/>
    <w:rsid w:val="00D17D2C"/>
    <w:rsid w:val="00D2142C"/>
    <w:rsid w:val="00D23516"/>
    <w:rsid w:val="00D25C88"/>
    <w:rsid w:val="00D2698E"/>
    <w:rsid w:val="00D271A1"/>
    <w:rsid w:val="00D272FB"/>
    <w:rsid w:val="00D27779"/>
    <w:rsid w:val="00D27C78"/>
    <w:rsid w:val="00D3078D"/>
    <w:rsid w:val="00D30AB8"/>
    <w:rsid w:val="00D33853"/>
    <w:rsid w:val="00D3412E"/>
    <w:rsid w:val="00D347D9"/>
    <w:rsid w:val="00D3557C"/>
    <w:rsid w:val="00D363BF"/>
    <w:rsid w:val="00D36C3B"/>
    <w:rsid w:val="00D36E22"/>
    <w:rsid w:val="00D42223"/>
    <w:rsid w:val="00D438D0"/>
    <w:rsid w:val="00D43E49"/>
    <w:rsid w:val="00D44DA1"/>
    <w:rsid w:val="00D457BB"/>
    <w:rsid w:val="00D45A12"/>
    <w:rsid w:val="00D45A68"/>
    <w:rsid w:val="00D46B63"/>
    <w:rsid w:val="00D472D7"/>
    <w:rsid w:val="00D51CB3"/>
    <w:rsid w:val="00D5285B"/>
    <w:rsid w:val="00D5371B"/>
    <w:rsid w:val="00D57BE2"/>
    <w:rsid w:val="00D57E28"/>
    <w:rsid w:val="00D622DF"/>
    <w:rsid w:val="00D62904"/>
    <w:rsid w:val="00D6406F"/>
    <w:rsid w:val="00D6674C"/>
    <w:rsid w:val="00D705ED"/>
    <w:rsid w:val="00D72A72"/>
    <w:rsid w:val="00D752EB"/>
    <w:rsid w:val="00D7613B"/>
    <w:rsid w:val="00D76AAE"/>
    <w:rsid w:val="00D7706E"/>
    <w:rsid w:val="00D81716"/>
    <w:rsid w:val="00D82BF5"/>
    <w:rsid w:val="00D8392E"/>
    <w:rsid w:val="00D9201C"/>
    <w:rsid w:val="00D9497A"/>
    <w:rsid w:val="00D963E3"/>
    <w:rsid w:val="00D96576"/>
    <w:rsid w:val="00D96EAF"/>
    <w:rsid w:val="00D97010"/>
    <w:rsid w:val="00DA018E"/>
    <w:rsid w:val="00DA0BF6"/>
    <w:rsid w:val="00DA166D"/>
    <w:rsid w:val="00DA2FF6"/>
    <w:rsid w:val="00DA33C3"/>
    <w:rsid w:val="00DA64E7"/>
    <w:rsid w:val="00DA67C2"/>
    <w:rsid w:val="00DA68AB"/>
    <w:rsid w:val="00DA6B78"/>
    <w:rsid w:val="00DA6FFF"/>
    <w:rsid w:val="00DB0047"/>
    <w:rsid w:val="00DB0BB6"/>
    <w:rsid w:val="00DB16EA"/>
    <w:rsid w:val="00DB17E3"/>
    <w:rsid w:val="00DB1D5E"/>
    <w:rsid w:val="00DB23AC"/>
    <w:rsid w:val="00DB254B"/>
    <w:rsid w:val="00DB2AED"/>
    <w:rsid w:val="00DB40B0"/>
    <w:rsid w:val="00DB55B6"/>
    <w:rsid w:val="00DB5A21"/>
    <w:rsid w:val="00DB6E13"/>
    <w:rsid w:val="00DB6EEE"/>
    <w:rsid w:val="00DD1048"/>
    <w:rsid w:val="00DD31E7"/>
    <w:rsid w:val="00DD7FE7"/>
    <w:rsid w:val="00DE188A"/>
    <w:rsid w:val="00DE397B"/>
    <w:rsid w:val="00DE4D6C"/>
    <w:rsid w:val="00DE576E"/>
    <w:rsid w:val="00DF034D"/>
    <w:rsid w:val="00DF1D82"/>
    <w:rsid w:val="00DF6F8A"/>
    <w:rsid w:val="00DF70B6"/>
    <w:rsid w:val="00E0095E"/>
    <w:rsid w:val="00E0183F"/>
    <w:rsid w:val="00E034BD"/>
    <w:rsid w:val="00E03988"/>
    <w:rsid w:val="00E05361"/>
    <w:rsid w:val="00E05F07"/>
    <w:rsid w:val="00E1450F"/>
    <w:rsid w:val="00E15099"/>
    <w:rsid w:val="00E15E1F"/>
    <w:rsid w:val="00E15FE3"/>
    <w:rsid w:val="00E1663E"/>
    <w:rsid w:val="00E1668C"/>
    <w:rsid w:val="00E17503"/>
    <w:rsid w:val="00E178B4"/>
    <w:rsid w:val="00E202EC"/>
    <w:rsid w:val="00E20A6E"/>
    <w:rsid w:val="00E22788"/>
    <w:rsid w:val="00E234F0"/>
    <w:rsid w:val="00E23E37"/>
    <w:rsid w:val="00E24C9D"/>
    <w:rsid w:val="00E26FCC"/>
    <w:rsid w:val="00E3031F"/>
    <w:rsid w:val="00E307C1"/>
    <w:rsid w:val="00E30AF2"/>
    <w:rsid w:val="00E30DBA"/>
    <w:rsid w:val="00E31645"/>
    <w:rsid w:val="00E336B6"/>
    <w:rsid w:val="00E350E4"/>
    <w:rsid w:val="00E3701F"/>
    <w:rsid w:val="00E377B7"/>
    <w:rsid w:val="00E42B51"/>
    <w:rsid w:val="00E43ED8"/>
    <w:rsid w:val="00E552BE"/>
    <w:rsid w:val="00E5637B"/>
    <w:rsid w:val="00E60283"/>
    <w:rsid w:val="00E60738"/>
    <w:rsid w:val="00E709A0"/>
    <w:rsid w:val="00E72861"/>
    <w:rsid w:val="00E73195"/>
    <w:rsid w:val="00E73D57"/>
    <w:rsid w:val="00E75F9C"/>
    <w:rsid w:val="00E7616F"/>
    <w:rsid w:val="00E77AC6"/>
    <w:rsid w:val="00E77C78"/>
    <w:rsid w:val="00E77F57"/>
    <w:rsid w:val="00E813CF"/>
    <w:rsid w:val="00E83E65"/>
    <w:rsid w:val="00E85CDE"/>
    <w:rsid w:val="00E86C18"/>
    <w:rsid w:val="00E91F3C"/>
    <w:rsid w:val="00E94853"/>
    <w:rsid w:val="00E95043"/>
    <w:rsid w:val="00EA1281"/>
    <w:rsid w:val="00EA1519"/>
    <w:rsid w:val="00EA189F"/>
    <w:rsid w:val="00EA2C31"/>
    <w:rsid w:val="00EA5B57"/>
    <w:rsid w:val="00EA7C1E"/>
    <w:rsid w:val="00EB00B4"/>
    <w:rsid w:val="00EB155E"/>
    <w:rsid w:val="00EB2392"/>
    <w:rsid w:val="00EB244D"/>
    <w:rsid w:val="00EB4D12"/>
    <w:rsid w:val="00EC1CE8"/>
    <w:rsid w:val="00EC29F6"/>
    <w:rsid w:val="00EC3102"/>
    <w:rsid w:val="00EC4809"/>
    <w:rsid w:val="00EC4FCE"/>
    <w:rsid w:val="00EC63FC"/>
    <w:rsid w:val="00EC707E"/>
    <w:rsid w:val="00ED2CC0"/>
    <w:rsid w:val="00ED309C"/>
    <w:rsid w:val="00ED30ED"/>
    <w:rsid w:val="00ED3B2B"/>
    <w:rsid w:val="00ED5C81"/>
    <w:rsid w:val="00ED69D9"/>
    <w:rsid w:val="00EE0906"/>
    <w:rsid w:val="00EE20DB"/>
    <w:rsid w:val="00EE32CD"/>
    <w:rsid w:val="00EE3DFE"/>
    <w:rsid w:val="00EE49AE"/>
    <w:rsid w:val="00EF2FFE"/>
    <w:rsid w:val="00EF40EE"/>
    <w:rsid w:val="00EF5FE8"/>
    <w:rsid w:val="00EF73F2"/>
    <w:rsid w:val="00EF7B0F"/>
    <w:rsid w:val="00F00208"/>
    <w:rsid w:val="00F03B94"/>
    <w:rsid w:val="00F05421"/>
    <w:rsid w:val="00F1045F"/>
    <w:rsid w:val="00F1052E"/>
    <w:rsid w:val="00F10D76"/>
    <w:rsid w:val="00F13108"/>
    <w:rsid w:val="00F17D6A"/>
    <w:rsid w:val="00F17F0B"/>
    <w:rsid w:val="00F20E1D"/>
    <w:rsid w:val="00F245F8"/>
    <w:rsid w:val="00F24E5E"/>
    <w:rsid w:val="00F2712D"/>
    <w:rsid w:val="00F31482"/>
    <w:rsid w:val="00F34410"/>
    <w:rsid w:val="00F34645"/>
    <w:rsid w:val="00F358BA"/>
    <w:rsid w:val="00F362E2"/>
    <w:rsid w:val="00F37721"/>
    <w:rsid w:val="00F43C41"/>
    <w:rsid w:val="00F44F9A"/>
    <w:rsid w:val="00F46A50"/>
    <w:rsid w:val="00F5426F"/>
    <w:rsid w:val="00F57681"/>
    <w:rsid w:val="00F60CBB"/>
    <w:rsid w:val="00F62208"/>
    <w:rsid w:val="00F62422"/>
    <w:rsid w:val="00F632C6"/>
    <w:rsid w:val="00F679D0"/>
    <w:rsid w:val="00F67E62"/>
    <w:rsid w:val="00F734F9"/>
    <w:rsid w:val="00F772B8"/>
    <w:rsid w:val="00F8293D"/>
    <w:rsid w:val="00F85796"/>
    <w:rsid w:val="00F87166"/>
    <w:rsid w:val="00F90727"/>
    <w:rsid w:val="00F91665"/>
    <w:rsid w:val="00F92D6C"/>
    <w:rsid w:val="00F94839"/>
    <w:rsid w:val="00F94E74"/>
    <w:rsid w:val="00F953F7"/>
    <w:rsid w:val="00F9628B"/>
    <w:rsid w:val="00F97FCB"/>
    <w:rsid w:val="00FB04B7"/>
    <w:rsid w:val="00FB2239"/>
    <w:rsid w:val="00FB332E"/>
    <w:rsid w:val="00FB476C"/>
    <w:rsid w:val="00FB4F4D"/>
    <w:rsid w:val="00FB563D"/>
    <w:rsid w:val="00FB5D68"/>
    <w:rsid w:val="00FB6309"/>
    <w:rsid w:val="00FB7095"/>
    <w:rsid w:val="00FC052E"/>
    <w:rsid w:val="00FC0D78"/>
    <w:rsid w:val="00FC270D"/>
    <w:rsid w:val="00FC3106"/>
    <w:rsid w:val="00FC76BF"/>
    <w:rsid w:val="00FD1CA2"/>
    <w:rsid w:val="00FD2654"/>
    <w:rsid w:val="00FD42F9"/>
    <w:rsid w:val="00FD6019"/>
    <w:rsid w:val="00FE00B1"/>
    <w:rsid w:val="00FE0BEE"/>
    <w:rsid w:val="00FE2568"/>
    <w:rsid w:val="00FE4258"/>
    <w:rsid w:val="00FE583E"/>
    <w:rsid w:val="00FE6897"/>
    <w:rsid w:val="00FF11B5"/>
    <w:rsid w:val="00FF5B10"/>
    <w:rsid w:val="00FF7844"/>
    <w:rsid w:val="00FF7E5B"/>
    <w:rsid w:val="03916D62"/>
    <w:rsid w:val="08E01B3B"/>
    <w:rsid w:val="1A9853AE"/>
    <w:rsid w:val="1E2012C8"/>
    <w:rsid w:val="2BEE6515"/>
    <w:rsid w:val="36930FC1"/>
    <w:rsid w:val="5A857BDE"/>
    <w:rsid w:val="60D473E7"/>
    <w:rsid w:val="61BB527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iPriority="99" w:name="Balloon Text"/>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fr-FR" w:eastAsia="en-US" w:bidi="ar-SA"/>
    </w:rPr>
  </w:style>
  <w:style w:type="character" w:default="1" w:styleId="2">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3"/>
    <w:basedOn w:val="1"/>
    <w:link w:val="16"/>
    <w:qFormat/>
    <w:uiPriority w:val="0"/>
    <w:pPr>
      <w:spacing w:after="120" w:line="240" w:lineRule="auto"/>
    </w:pPr>
    <w:rPr>
      <w:rFonts w:ascii="Times New Roman" w:hAnsi="Times New Roman" w:eastAsia="Times New Roman"/>
      <w:sz w:val="16"/>
      <w:szCs w:val="16"/>
      <w:lang w:eastAsia="fr-FR"/>
    </w:rPr>
  </w:style>
  <w:style w:type="paragraph" w:styleId="4">
    <w:name w:val="Body Text"/>
    <w:basedOn w:val="1"/>
    <w:link w:val="18"/>
    <w:semiHidden/>
    <w:unhideWhenUsed/>
    <w:qFormat/>
    <w:uiPriority w:val="99"/>
    <w:pPr>
      <w:spacing w:after="120"/>
    </w:pPr>
  </w:style>
  <w:style w:type="paragraph" w:styleId="5">
    <w:name w:val="Balloon Text"/>
    <w:basedOn w:val="1"/>
    <w:link w:val="11"/>
    <w:semiHidden/>
    <w:unhideWhenUsed/>
    <w:qFormat/>
    <w:uiPriority w:val="99"/>
    <w:pPr>
      <w:spacing w:after="0" w:line="240" w:lineRule="auto"/>
    </w:pPr>
    <w:rPr>
      <w:rFonts w:ascii="Tahoma" w:hAnsi="Tahoma" w:cs="Tahoma"/>
      <w:sz w:val="16"/>
      <w:szCs w:val="16"/>
    </w:rPr>
  </w:style>
  <w:style w:type="paragraph" w:styleId="6">
    <w:name w:val="footer"/>
    <w:basedOn w:val="1"/>
    <w:link w:val="13"/>
    <w:unhideWhenUsed/>
    <w:qFormat/>
    <w:uiPriority w:val="99"/>
    <w:pPr>
      <w:tabs>
        <w:tab w:val="center" w:pos="4536"/>
        <w:tab w:val="right" w:pos="9072"/>
      </w:tabs>
      <w:spacing w:after="0" w:line="240" w:lineRule="auto"/>
    </w:pPr>
  </w:style>
  <w:style w:type="paragraph" w:styleId="7">
    <w:name w:val="header"/>
    <w:basedOn w:val="1"/>
    <w:link w:val="12"/>
    <w:semiHidden/>
    <w:unhideWhenUsed/>
    <w:qFormat/>
    <w:uiPriority w:val="99"/>
    <w:pPr>
      <w:tabs>
        <w:tab w:val="center" w:pos="4536"/>
        <w:tab w:val="right" w:pos="9072"/>
      </w:tabs>
      <w:spacing w:after="0" w:line="240" w:lineRule="auto"/>
    </w:pPr>
  </w:style>
  <w:style w:type="paragraph" w:styleId="9">
    <w:name w:val="List Paragraph"/>
    <w:basedOn w:val="1"/>
    <w:link w:val="10"/>
    <w:qFormat/>
    <w:uiPriority w:val="34"/>
    <w:pPr>
      <w:spacing w:after="0"/>
      <w:ind w:left="720"/>
      <w:contextualSpacing/>
    </w:pPr>
  </w:style>
  <w:style w:type="character" w:customStyle="1" w:styleId="10">
    <w:name w:val="Paragraphe de liste Car"/>
    <w:basedOn w:val="2"/>
    <w:link w:val="9"/>
    <w:qFormat/>
    <w:uiPriority w:val="34"/>
    <w:rPr>
      <w:rFonts w:ascii="Calibri" w:hAnsi="Calibri" w:eastAsia="Calibri" w:cs="Times New Roman"/>
    </w:rPr>
  </w:style>
  <w:style w:type="character" w:customStyle="1" w:styleId="11">
    <w:name w:val="Texte de bulles Car"/>
    <w:basedOn w:val="2"/>
    <w:link w:val="5"/>
    <w:semiHidden/>
    <w:qFormat/>
    <w:uiPriority w:val="99"/>
    <w:rPr>
      <w:rFonts w:ascii="Tahoma" w:hAnsi="Tahoma" w:eastAsia="Calibri" w:cs="Tahoma"/>
      <w:sz w:val="16"/>
      <w:szCs w:val="16"/>
    </w:rPr>
  </w:style>
  <w:style w:type="character" w:customStyle="1" w:styleId="12">
    <w:name w:val="En-tête Car"/>
    <w:basedOn w:val="2"/>
    <w:link w:val="7"/>
    <w:semiHidden/>
    <w:qFormat/>
    <w:uiPriority w:val="99"/>
    <w:rPr>
      <w:rFonts w:ascii="Calibri" w:hAnsi="Calibri" w:eastAsia="Calibri" w:cs="Times New Roman"/>
    </w:rPr>
  </w:style>
  <w:style w:type="character" w:customStyle="1" w:styleId="13">
    <w:name w:val="Pied de page Car"/>
    <w:basedOn w:val="2"/>
    <w:link w:val="6"/>
    <w:qFormat/>
    <w:uiPriority w:val="99"/>
    <w:rPr>
      <w:rFonts w:ascii="Calibri" w:hAnsi="Calibri" w:eastAsia="Calibri" w:cs="Times New Roman"/>
    </w:rPr>
  </w:style>
  <w:style w:type="paragraph" w:customStyle="1" w:styleId="14">
    <w:name w:val="Default"/>
    <w:qFormat/>
    <w:uiPriority w:val="0"/>
    <w:pPr>
      <w:autoSpaceDE w:val="0"/>
      <w:autoSpaceDN w:val="0"/>
      <w:adjustRightInd w:val="0"/>
      <w:spacing w:after="0" w:line="240" w:lineRule="auto"/>
    </w:pPr>
    <w:rPr>
      <w:rFonts w:ascii="Calibri" w:hAnsi="Calibri" w:eastAsia="Times New Roman" w:cs="Calibri"/>
      <w:color w:val="000000"/>
      <w:sz w:val="24"/>
      <w:szCs w:val="24"/>
      <w:lang w:val="en-US" w:eastAsia="en-US" w:bidi="ar-SA"/>
    </w:rPr>
  </w:style>
  <w:style w:type="paragraph" w:styleId="15">
    <w:name w:val="No Spacing"/>
    <w:qFormat/>
    <w:uiPriority w:val="1"/>
    <w:pPr>
      <w:spacing w:after="0" w:line="240" w:lineRule="auto"/>
    </w:pPr>
    <w:rPr>
      <w:rFonts w:ascii="Calibri" w:hAnsi="Calibri" w:eastAsia="Calibri" w:cs="Times New Roman"/>
      <w:sz w:val="22"/>
      <w:szCs w:val="22"/>
      <w:lang w:val="fr-FR" w:eastAsia="en-US" w:bidi="ar-SA"/>
    </w:rPr>
  </w:style>
  <w:style w:type="character" w:customStyle="1" w:styleId="16">
    <w:name w:val="Corps de texte 3 Car"/>
    <w:basedOn w:val="2"/>
    <w:link w:val="3"/>
    <w:qFormat/>
    <w:uiPriority w:val="0"/>
    <w:rPr>
      <w:rFonts w:ascii="Times New Roman" w:hAnsi="Times New Roman" w:eastAsia="Times New Roman" w:cs="Times New Roman"/>
      <w:sz w:val="16"/>
      <w:szCs w:val="16"/>
      <w:lang w:eastAsia="fr-FR"/>
    </w:rPr>
  </w:style>
  <w:style w:type="paragraph" w:customStyle="1" w:styleId="17">
    <w:name w:val="spip"/>
    <w:basedOn w:val="1"/>
    <w:qFormat/>
    <w:uiPriority w:val="0"/>
    <w:pPr>
      <w:spacing w:before="100" w:beforeAutospacing="1" w:after="100" w:afterAutospacing="1" w:line="240" w:lineRule="auto"/>
    </w:pPr>
    <w:rPr>
      <w:rFonts w:ascii="Times New Roman" w:hAnsi="Times New Roman" w:eastAsia="Times New Roman"/>
      <w:color w:val="000000"/>
      <w:sz w:val="24"/>
      <w:szCs w:val="24"/>
      <w:lang w:eastAsia="fr-FR"/>
    </w:rPr>
  </w:style>
  <w:style w:type="character" w:customStyle="1" w:styleId="18">
    <w:name w:val="Corps de texte Car"/>
    <w:basedOn w:val="2"/>
    <w:link w:val="4"/>
    <w:semiHidden/>
    <w:qFormat/>
    <w:uiPriority w:val="99"/>
    <w:rPr>
      <w:rFonts w:ascii="Calibri" w:hAnsi="Calibri" w:eastAsia="Calibri"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07A267-6043-41AC-9B20-2FAF40D5B3E4}">
  <ds:schemaRefs/>
</ds:datastoreItem>
</file>

<file path=docProps/app.xml><?xml version="1.0" encoding="utf-8"?>
<Properties xmlns="http://schemas.openxmlformats.org/officeDocument/2006/extended-properties" xmlns:vt="http://schemas.openxmlformats.org/officeDocument/2006/docPropsVTypes">
  <Template>Normal</Template>
  <Pages>6</Pages>
  <Words>200</Words>
  <Characters>1082</Characters>
  <Lines>69</Lines>
  <Paragraphs>19</Paragraphs>
  <TotalTime>36</TotalTime>
  <ScaleCrop>false</ScaleCrop>
  <LinksUpToDate>false</LinksUpToDate>
  <CharactersWithSpaces>1413</CharactersWithSpaces>
  <Application>WPS Office_12.1.0.27458_F1E327BC-269C-435d-A152-05C5408002CA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2020-11-27T10:18:00Z</dcterms:created>
  <dc:creator>mounkoro</dc:creator>
  <cp:lastModifiedBy>WPS_1776252089</cp:lastModifiedBy>
  <dcterms:modified xsi:type="dcterms:W3CDTF">2026-07-22T10:44:57Z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eyJoZGlkIjoiNzEwYWViNDlkMzAxNWFiNjI2MGUzNmQ1ZTE1NWI5MzQiLCJ1c2VySWQiOiIxNzMxNzMwOTExMjI1MSJ9</vt:lpwstr>
  </property>
  <property fmtid="{D5CDD505-2E9C-101B-9397-08002B2CF9AE}" pid="3" name="KSOProductBuildVer">
    <vt:lpwstr>1036-12.1.0.27458</vt:lpwstr>
  </property>
  <property fmtid="{D5CDD505-2E9C-101B-9397-08002B2CF9AE}" pid="4" name="ICV">
    <vt:lpwstr>69B9C0A63DEA43B6AD35A687D5AF95C8_13</vt:lpwstr>
  </property>
</Properties>
</file>